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0D7" w:rsidRDefault="006240D7" w:rsidP="006240D7">
      <w:pPr>
        <w:tabs>
          <w:tab w:val="left" w:pos="3630"/>
          <w:tab w:val="center" w:pos="5102"/>
        </w:tabs>
        <w:rPr>
          <w:b/>
          <w:caps/>
          <w:sz w:val="28"/>
          <w:szCs w:val="20"/>
        </w:rPr>
      </w:pPr>
    </w:p>
    <w:p w:rsidR="006240D7" w:rsidRDefault="006240D7" w:rsidP="006240D7">
      <w:pPr>
        <w:jc w:val="center"/>
        <w:rPr>
          <w:b/>
        </w:rPr>
      </w:pPr>
    </w:p>
    <w:p w:rsidR="006240D7" w:rsidRDefault="006240D7" w:rsidP="006240D7">
      <w:pPr>
        <w:jc w:val="center"/>
        <w:rPr>
          <w:b/>
        </w:rPr>
      </w:pPr>
      <w:r>
        <w:rPr>
          <w:b/>
        </w:rPr>
        <w:t>СОВЕТ ДЕПУТАТОВ ПЕРХЛЯЙСКОГО СЕЛЬСКОГО ПОСЕЛЕНИЯ</w:t>
      </w:r>
    </w:p>
    <w:p w:rsidR="006240D7" w:rsidRDefault="006240D7" w:rsidP="006240D7">
      <w:pPr>
        <w:jc w:val="center"/>
        <w:rPr>
          <w:b/>
        </w:rPr>
      </w:pPr>
      <w:r>
        <w:rPr>
          <w:b/>
        </w:rPr>
        <w:t>РУЗАЕВСКОГО МУНИЦИПАЛЬНОГО РАЙОНА</w:t>
      </w:r>
    </w:p>
    <w:p w:rsidR="006240D7" w:rsidRDefault="006240D7" w:rsidP="006240D7">
      <w:pPr>
        <w:jc w:val="center"/>
        <w:rPr>
          <w:b/>
        </w:rPr>
      </w:pPr>
      <w:r>
        <w:rPr>
          <w:b/>
        </w:rPr>
        <w:t>РЕСПУБЛИКИ МОРДОВИЯ</w:t>
      </w:r>
    </w:p>
    <w:p w:rsidR="006240D7" w:rsidRDefault="006240D7" w:rsidP="006240D7">
      <w:pPr>
        <w:jc w:val="center"/>
        <w:rPr>
          <w:b/>
          <w:sz w:val="28"/>
          <w:szCs w:val="28"/>
        </w:rPr>
      </w:pPr>
      <w:r>
        <w:rPr>
          <w:b/>
          <w:sz w:val="28"/>
          <w:szCs w:val="28"/>
        </w:rPr>
        <w:t xml:space="preserve"> </w:t>
      </w:r>
    </w:p>
    <w:p w:rsidR="006240D7" w:rsidRDefault="006240D7" w:rsidP="006240D7">
      <w:pPr>
        <w:jc w:val="center"/>
        <w:rPr>
          <w:b/>
          <w:sz w:val="28"/>
          <w:szCs w:val="28"/>
        </w:rPr>
      </w:pPr>
      <w:r>
        <w:rPr>
          <w:b/>
          <w:sz w:val="28"/>
          <w:szCs w:val="28"/>
        </w:rPr>
        <w:t>Решение</w:t>
      </w:r>
    </w:p>
    <w:p w:rsidR="006240D7" w:rsidRDefault="006240D7" w:rsidP="006240D7">
      <w:pPr>
        <w:rPr>
          <w:sz w:val="28"/>
          <w:szCs w:val="28"/>
        </w:rPr>
      </w:pPr>
      <w:r>
        <w:rPr>
          <w:sz w:val="28"/>
          <w:szCs w:val="28"/>
        </w:rPr>
        <w:t xml:space="preserve">              </w:t>
      </w:r>
    </w:p>
    <w:p w:rsidR="006240D7" w:rsidRDefault="00957577" w:rsidP="006240D7">
      <w:pPr>
        <w:rPr>
          <w:b/>
          <w:sz w:val="28"/>
          <w:szCs w:val="28"/>
        </w:rPr>
      </w:pPr>
      <w:r>
        <w:rPr>
          <w:sz w:val="28"/>
          <w:szCs w:val="28"/>
        </w:rPr>
        <w:t xml:space="preserve">                от 30.11</w:t>
      </w:r>
      <w:r w:rsidR="006240D7">
        <w:rPr>
          <w:sz w:val="28"/>
          <w:szCs w:val="28"/>
        </w:rPr>
        <w:t>.2022                                                        № 36/167</w:t>
      </w:r>
    </w:p>
    <w:p w:rsidR="006240D7" w:rsidRDefault="006240D7" w:rsidP="006240D7">
      <w:pPr>
        <w:widowControl w:val="0"/>
        <w:ind w:left="142" w:right="1075"/>
        <w:jc w:val="center"/>
        <w:rPr>
          <w:b/>
          <w:sz w:val="28"/>
          <w:szCs w:val="28"/>
        </w:rPr>
      </w:pPr>
    </w:p>
    <w:p w:rsidR="006240D7" w:rsidRDefault="006240D7" w:rsidP="006240D7">
      <w:pPr>
        <w:widowControl w:val="0"/>
        <w:ind w:left="142" w:right="1075"/>
        <w:jc w:val="center"/>
        <w:rPr>
          <w:b/>
        </w:rPr>
      </w:pPr>
      <w:r>
        <w:rPr>
          <w:b/>
          <w:sz w:val="28"/>
          <w:szCs w:val="28"/>
        </w:rPr>
        <w:t xml:space="preserve"> </w:t>
      </w:r>
      <w:r>
        <w:rPr>
          <w:b/>
        </w:rPr>
        <w:t>О вынесении на публичные слушания проекта решения Совета депутатов Перхляйского сельского поселения Рузаевского муниципального района «О бюджете Перхляйского сельского поселения на 2024 и на плановый период 2025 и 2026 годов</w:t>
      </w:r>
    </w:p>
    <w:p w:rsidR="006240D7" w:rsidRDefault="006240D7" w:rsidP="006240D7">
      <w:pPr>
        <w:widowControl w:val="0"/>
        <w:ind w:left="142" w:right="-1" w:hanging="142"/>
        <w:jc w:val="both"/>
        <w:rPr>
          <w:sz w:val="28"/>
          <w:szCs w:val="28"/>
        </w:rPr>
      </w:pPr>
      <w:r>
        <w:rPr>
          <w:sz w:val="28"/>
          <w:szCs w:val="28"/>
        </w:rPr>
        <w:t xml:space="preserve">                                </w:t>
      </w:r>
    </w:p>
    <w:p w:rsidR="006240D7" w:rsidRDefault="006240D7" w:rsidP="006240D7">
      <w:r>
        <w:rPr>
          <w:sz w:val="28"/>
          <w:szCs w:val="28"/>
        </w:rPr>
        <w:t xml:space="preserve">  </w:t>
      </w:r>
      <w:r>
        <w:t xml:space="preserve">В соответствии с Бюджетным кодексом Российской Федерации, с решением Совета депутатов  Перхляйского сельского поселения  от  22 апреля  2019г.   № 26/106 </w:t>
      </w:r>
      <w:r>
        <w:rPr>
          <w:sz w:val="28"/>
          <w:szCs w:val="28"/>
        </w:rPr>
        <w:t>«</w:t>
      </w:r>
      <w:r>
        <w:t xml:space="preserve">Об утверждении Положения о публичных слушаниях, общественных обсуждениях в </w:t>
      </w:r>
      <w:proofErr w:type="spellStart"/>
      <w:r>
        <w:t>Перхляйском</w:t>
      </w:r>
      <w:proofErr w:type="spellEnd"/>
      <w:r>
        <w:t xml:space="preserve"> сельском поселении Рузаевского муниципального района  Республики Мордовия»,  статьей 18  Устава  Перхляйского сельского поселения Рузаевского муниципального района</w:t>
      </w:r>
    </w:p>
    <w:p w:rsidR="006240D7" w:rsidRDefault="006240D7" w:rsidP="006240D7">
      <w:pPr>
        <w:widowControl w:val="0"/>
        <w:ind w:left="709" w:right="424"/>
        <w:jc w:val="both"/>
        <w:rPr>
          <w:b/>
          <w:bCs/>
        </w:rPr>
      </w:pPr>
      <w:r>
        <w:rPr>
          <w:b/>
          <w:bCs/>
        </w:rPr>
        <w:t>Совет депутатов Перхляйского сельского поселения Рузаевского                    муниципального района РЕШИЛ:</w:t>
      </w:r>
    </w:p>
    <w:p w:rsidR="006240D7" w:rsidRDefault="006240D7" w:rsidP="006240D7">
      <w:pPr>
        <w:widowControl w:val="0"/>
        <w:ind w:firstLine="720"/>
        <w:jc w:val="both"/>
      </w:pPr>
      <w:r>
        <w:t>1. Опубликовать и вынести на публичные слушания проект решения Совета депутатов Перхляйского сельского поселения Рузаевского муниципального района «О бюджете Перхляйского сельского поселения на 2024 и на плановый период 2025 и 2026 годов» (приложение 1), внесенный в порядке правотворческой инициативы Совета депутатов Перхляйского сельского поселения Рузаевского муниципального района.</w:t>
      </w:r>
    </w:p>
    <w:p w:rsidR="006240D7" w:rsidRDefault="006240D7" w:rsidP="006240D7">
      <w:pPr>
        <w:widowControl w:val="0"/>
        <w:ind w:firstLine="720"/>
        <w:jc w:val="both"/>
      </w:pPr>
      <w:r>
        <w:t>2. Определить, что место и время проведения публичных слушаний устанавливаются в соответствии с графиком (приложение 2).</w:t>
      </w:r>
    </w:p>
    <w:p w:rsidR="006240D7" w:rsidRDefault="006240D7" w:rsidP="006240D7">
      <w:pPr>
        <w:widowControl w:val="0"/>
        <w:ind w:firstLine="720"/>
        <w:jc w:val="both"/>
      </w:pPr>
      <w:r>
        <w:t>3. Установить, что организация и проведение публичных слушаний осуществляется рабочей группой (приложение 3).</w:t>
      </w:r>
    </w:p>
    <w:p w:rsidR="006240D7" w:rsidRDefault="006240D7" w:rsidP="006240D7">
      <w:pPr>
        <w:widowControl w:val="0"/>
        <w:ind w:firstLine="720"/>
        <w:jc w:val="both"/>
      </w:pPr>
      <w:r>
        <w:t xml:space="preserve">4. </w:t>
      </w:r>
      <w:proofErr w:type="gramStart"/>
      <w:r>
        <w:t>Предложения по проекту решения «О бюджете Перхляйского сельского поселения Рузаевского муниципального района на 2024 и на плановый период 2025 и 2026 годов » принима</w:t>
      </w:r>
      <w:r w:rsidR="00127A37">
        <w:t>ются рабочей группой по 14</w:t>
      </w:r>
      <w:r>
        <w:t xml:space="preserve">  декабря 2023 года в соответствии с прилагаемой формой внесения предложений по проекту решения «О бюджете Перхляйского сельского поселения на 2024 и на плановый период 2025 и 2026 годов» (приложение 4) по адресу:</w:t>
      </w:r>
      <w:proofErr w:type="gramEnd"/>
      <w:r>
        <w:t xml:space="preserve"> РМ,  </w:t>
      </w:r>
      <w:proofErr w:type="spellStart"/>
      <w:r>
        <w:t>Рузаевский</w:t>
      </w:r>
      <w:proofErr w:type="spellEnd"/>
      <w:r>
        <w:t xml:space="preserve"> район, </w:t>
      </w:r>
      <w:proofErr w:type="spellStart"/>
      <w:r>
        <w:t>с</w:t>
      </w:r>
      <w:proofErr w:type="gramStart"/>
      <w:r>
        <w:t>.П</w:t>
      </w:r>
      <w:proofErr w:type="gramEnd"/>
      <w:r>
        <w:t>ерхляй</w:t>
      </w:r>
      <w:proofErr w:type="spellEnd"/>
      <w:r>
        <w:t xml:space="preserve">, </w:t>
      </w:r>
      <w:proofErr w:type="spellStart"/>
      <w:r>
        <w:t>ул.Шишкеевская</w:t>
      </w:r>
      <w:proofErr w:type="spellEnd"/>
      <w:r>
        <w:t xml:space="preserve"> д.1а (тел. 5-61-37) ежедневно с 9 ч. 00 мин. до 17 ч. 00 мин., кроме субботы и воскресенья.</w:t>
      </w:r>
    </w:p>
    <w:p w:rsidR="006240D7" w:rsidRDefault="006240D7" w:rsidP="006240D7">
      <w:pPr>
        <w:widowControl w:val="0"/>
        <w:ind w:firstLine="720"/>
        <w:jc w:val="both"/>
      </w:pPr>
      <w:r>
        <w:t>5. Обсуждение проекта решения «О бюджете Перхляйского сельского поселения 2024 и на плановый период 2025 и 2026 годов » осуществляется в порядке, установленном Положением о порядке проведения публичных слушаний.</w:t>
      </w:r>
    </w:p>
    <w:p w:rsidR="006240D7" w:rsidRDefault="006240D7" w:rsidP="006240D7">
      <w:pPr>
        <w:widowControl w:val="0"/>
        <w:ind w:firstLine="720"/>
        <w:jc w:val="both"/>
      </w:pPr>
      <w:r>
        <w:t>6. Настоящее решение вступает в силу со дня его обнародования.</w:t>
      </w:r>
    </w:p>
    <w:p w:rsidR="006240D7" w:rsidRDefault="006240D7" w:rsidP="006240D7">
      <w:pPr>
        <w:ind w:hanging="426"/>
        <w:jc w:val="center"/>
        <w:rPr>
          <w:b/>
          <w:caps/>
        </w:rPr>
      </w:pPr>
      <w:r>
        <w:rPr>
          <w:b/>
          <w:caps/>
        </w:rPr>
        <w:t xml:space="preserve"> </w:t>
      </w:r>
    </w:p>
    <w:p w:rsidR="006240D7" w:rsidRDefault="006240D7" w:rsidP="006240D7">
      <w:pPr>
        <w:ind w:hanging="426"/>
        <w:jc w:val="center"/>
        <w:rPr>
          <w:b/>
          <w:caps/>
        </w:rPr>
      </w:pPr>
    </w:p>
    <w:p w:rsidR="006240D7" w:rsidRPr="008D418E" w:rsidRDefault="006240D7" w:rsidP="006240D7">
      <w:pPr>
        <w:pStyle w:val="a5"/>
        <w:rPr>
          <w:rFonts w:ascii="Times New Roman" w:hAnsi="Times New Roman"/>
          <w:sz w:val="24"/>
          <w:szCs w:val="24"/>
        </w:rPr>
      </w:pPr>
      <w:r w:rsidRPr="008D418E">
        <w:rPr>
          <w:rFonts w:ascii="Times New Roman" w:hAnsi="Times New Roman"/>
          <w:sz w:val="24"/>
          <w:szCs w:val="24"/>
        </w:rPr>
        <w:t xml:space="preserve">Заместитель Главы Перхляйского </w:t>
      </w:r>
      <w:proofErr w:type="gramStart"/>
      <w:r w:rsidRPr="008D418E">
        <w:rPr>
          <w:rFonts w:ascii="Times New Roman" w:hAnsi="Times New Roman"/>
          <w:sz w:val="24"/>
          <w:szCs w:val="24"/>
        </w:rPr>
        <w:t>сельского</w:t>
      </w:r>
      <w:proofErr w:type="gramEnd"/>
      <w:r w:rsidRPr="008D418E">
        <w:rPr>
          <w:rFonts w:ascii="Times New Roman" w:hAnsi="Times New Roman"/>
          <w:sz w:val="24"/>
          <w:szCs w:val="24"/>
        </w:rPr>
        <w:t xml:space="preserve"> </w:t>
      </w:r>
    </w:p>
    <w:p w:rsidR="006240D7" w:rsidRPr="008D418E" w:rsidRDefault="006240D7" w:rsidP="006240D7">
      <w:pPr>
        <w:pStyle w:val="a5"/>
        <w:rPr>
          <w:rFonts w:ascii="Times New Roman" w:hAnsi="Times New Roman"/>
          <w:sz w:val="24"/>
          <w:szCs w:val="24"/>
        </w:rPr>
      </w:pPr>
      <w:r w:rsidRPr="008D418E">
        <w:rPr>
          <w:rFonts w:ascii="Times New Roman" w:hAnsi="Times New Roman"/>
          <w:sz w:val="24"/>
          <w:szCs w:val="24"/>
        </w:rPr>
        <w:t>поселения Рузаевского муниципального района</w:t>
      </w:r>
    </w:p>
    <w:p w:rsidR="006240D7" w:rsidRPr="00576042" w:rsidRDefault="006240D7" w:rsidP="006240D7">
      <w:r w:rsidRPr="00576042">
        <w:t>Республики Мордовия по работе в Совете</w:t>
      </w:r>
      <w:r w:rsidRPr="00576042">
        <w:tab/>
      </w:r>
      <w:r w:rsidRPr="00576042">
        <w:tab/>
        <w:t xml:space="preserve">                 </w:t>
      </w:r>
      <w:proofErr w:type="spellStart"/>
      <w:r w:rsidRPr="00576042">
        <w:t>Е.И.Жбанова</w:t>
      </w:r>
      <w:proofErr w:type="spellEnd"/>
      <w:r w:rsidRPr="00576042">
        <w:t xml:space="preserve"> </w:t>
      </w:r>
    </w:p>
    <w:p w:rsidR="006240D7" w:rsidRDefault="006240D7" w:rsidP="006240D7">
      <w:pPr>
        <w:ind w:hanging="426"/>
        <w:jc w:val="center"/>
        <w:rPr>
          <w:b/>
          <w:caps/>
        </w:rPr>
      </w:pPr>
    </w:p>
    <w:p w:rsidR="006240D7" w:rsidRDefault="006240D7" w:rsidP="006240D7">
      <w:pPr>
        <w:ind w:hanging="426"/>
        <w:jc w:val="center"/>
        <w:rPr>
          <w:b/>
          <w:caps/>
        </w:rPr>
      </w:pPr>
    </w:p>
    <w:tbl>
      <w:tblPr>
        <w:tblW w:w="12184" w:type="dxa"/>
        <w:tblInd w:w="108" w:type="dxa"/>
        <w:tblLook w:val="04A0"/>
      </w:tblPr>
      <w:tblGrid>
        <w:gridCol w:w="9072"/>
        <w:gridCol w:w="3112"/>
      </w:tblGrid>
      <w:tr w:rsidR="006240D7" w:rsidTr="000707FF">
        <w:tc>
          <w:tcPr>
            <w:tcW w:w="9072" w:type="dxa"/>
          </w:tcPr>
          <w:p w:rsidR="006240D7" w:rsidRDefault="006240D7" w:rsidP="000707FF">
            <w:pPr>
              <w:jc w:val="right"/>
              <w:rPr>
                <w:sz w:val="20"/>
              </w:rPr>
            </w:pPr>
          </w:p>
          <w:p w:rsidR="006240D7" w:rsidRDefault="006240D7" w:rsidP="000707FF">
            <w:pPr>
              <w:jc w:val="right"/>
              <w:rPr>
                <w:sz w:val="20"/>
              </w:rPr>
            </w:pPr>
          </w:p>
          <w:p w:rsidR="006240D7" w:rsidRDefault="006240D7" w:rsidP="000707FF">
            <w:pPr>
              <w:jc w:val="right"/>
              <w:rPr>
                <w:sz w:val="20"/>
              </w:rPr>
            </w:pPr>
          </w:p>
          <w:p w:rsidR="006240D7" w:rsidRDefault="006240D7" w:rsidP="000707FF">
            <w:pPr>
              <w:jc w:val="right"/>
              <w:rPr>
                <w:sz w:val="20"/>
              </w:rPr>
            </w:pPr>
          </w:p>
          <w:p w:rsidR="006240D7" w:rsidRDefault="006240D7" w:rsidP="000707FF">
            <w:pPr>
              <w:jc w:val="right"/>
              <w:rPr>
                <w:sz w:val="20"/>
              </w:rPr>
            </w:pPr>
          </w:p>
          <w:p w:rsidR="006240D7" w:rsidRDefault="006240D7" w:rsidP="000707FF">
            <w:pPr>
              <w:jc w:val="right"/>
              <w:rPr>
                <w:sz w:val="20"/>
              </w:rPr>
            </w:pPr>
          </w:p>
          <w:p w:rsidR="006240D7" w:rsidRPr="00AC58DF" w:rsidRDefault="006240D7" w:rsidP="000707FF">
            <w:pPr>
              <w:jc w:val="right"/>
              <w:rPr>
                <w:sz w:val="20"/>
                <w:szCs w:val="20"/>
              </w:rPr>
            </w:pPr>
            <w:r>
              <w:rPr>
                <w:sz w:val="20"/>
              </w:rPr>
              <w:t>Приложение 1</w:t>
            </w:r>
          </w:p>
          <w:p w:rsidR="006240D7" w:rsidRDefault="006240D7" w:rsidP="000707FF">
            <w:pPr>
              <w:ind w:left="4680"/>
              <w:jc w:val="right"/>
              <w:rPr>
                <w:sz w:val="20"/>
              </w:rPr>
            </w:pPr>
            <w:r w:rsidRPr="00AC58DF">
              <w:rPr>
                <w:sz w:val="20"/>
              </w:rPr>
              <w:t xml:space="preserve">к </w:t>
            </w:r>
            <w:r>
              <w:rPr>
                <w:sz w:val="20"/>
              </w:rPr>
              <w:t>решению</w:t>
            </w:r>
            <w:r w:rsidRPr="00AC58DF">
              <w:rPr>
                <w:sz w:val="20"/>
              </w:rPr>
              <w:t xml:space="preserve"> Совета депутатов </w:t>
            </w:r>
            <w:r>
              <w:rPr>
                <w:sz w:val="20"/>
              </w:rPr>
              <w:t>Перхляйского</w:t>
            </w:r>
            <w:r w:rsidRPr="00AC58DF">
              <w:rPr>
                <w:sz w:val="20"/>
              </w:rPr>
              <w:t xml:space="preserve"> сельского поселения Рузаевского муниципального района</w:t>
            </w:r>
          </w:p>
          <w:p w:rsidR="006240D7" w:rsidRPr="00AC58DF" w:rsidRDefault="00957577" w:rsidP="000707FF">
            <w:pPr>
              <w:ind w:left="4680"/>
              <w:jc w:val="right"/>
              <w:rPr>
                <w:sz w:val="20"/>
              </w:rPr>
            </w:pPr>
            <w:r>
              <w:rPr>
                <w:sz w:val="20"/>
              </w:rPr>
              <w:t>от 30.11</w:t>
            </w:r>
            <w:r w:rsidR="006240D7">
              <w:rPr>
                <w:sz w:val="20"/>
              </w:rPr>
              <w:t>.2023 . №  36/167</w:t>
            </w:r>
          </w:p>
          <w:p w:rsidR="006240D7" w:rsidRPr="005E3C15" w:rsidRDefault="006240D7" w:rsidP="000707FF">
            <w:pPr>
              <w:pStyle w:val="a5"/>
              <w:rPr>
                <w:rFonts w:ascii="Times New Roman" w:hAnsi="Times New Roman"/>
                <w:sz w:val="24"/>
                <w:szCs w:val="24"/>
              </w:rPr>
            </w:pPr>
          </w:p>
        </w:tc>
        <w:tc>
          <w:tcPr>
            <w:tcW w:w="3112" w:type="dxa"/>
          </w:tcPr>
          <w:p w:rsidR="006240D7" w:rsidRDefault="006240D7" w:rsidP="000707FF">
            <w:pPr>
              <w:pStyle w:val="a5"/>
              <w:rPr>
                <w:rFonts w:ascii="Times New Roman" w:hAnsi="Times New Roman"/>
                <w:sz w:val="24"/>
                <w:szCs w:val="24"/>
              </w:rPr>
            </w:pPr>
          </w:p>
        </w:tc>
      </w:tr>
    </w:tbl>
    <w:p w:rsidR="006240D7" w:rsidRDefault="006240D7" w:rsidP="006240D7">
      <w:pPr>
        <w:jc w:val="center"/>
        <w:rPr>
          <w:b/>
        </w:rPr>
      </w:pPr>
    </w:p>
    <w:p w:rsidR="006240D7" w:rsidRDefault="006240D7" w:rsidP="006240D7">
      <w:pPr>
        <w:jc w:val="center"/>
        <w:rPr>
          <w:b/>
        </w:rPr>
      </w:pPr>
    </w:p>
    <w:p w:rsidR="006240D7" w:rsidRDefault="006240D7" w:rsidP="006240D7">
      <w:pPr>
        <w:jc w:val="center"/>
        <w:rPr>
          <w:caps/>
          <w:sz w:val="28"/>
          <w:szCs w:val="20"/>
        </w:rPr>
      </w:pPr>
      <w:r>
        <w:rPr>
          <w:b/>
        </w:rPr>
        <w:t xml:space="preserve"> </w:t>
      </w:r>
    </w:p>
    <w:p w:rsidR="006240D7" w:rsidRPr="00826330" w:rsidRDefault="006240D7" w:rsidP="006240D7">
      <w:pPr>
        <w:jc w:val="center"/>
        <w:rPr>
          <w:caps/>
          <w:sz w:val="28"/>
          <w:szCs w:val="20"/>
        </w:rPr>
      </w:pPr>
      <w:r w:rsidRPr="00826330">
        <w:rPr>
          <w:caps/>
          <w:sz w:val="28"/>
          <w:szCs w:val="20"/>
        </w:rPr>
        <w:t>РЕСПУБЛИКА МОРДОВИЯ</w:t>
      </w:r>
    </w:p>
    <w:p w:rsidR="006240D7" w:rsidRPr="00826330" w:rsidRDefault="006240D7" w:rsidP="006240D7">
      <w:pPr>
        <w:jc w:val="center"/>
        <w:rPr>
          <w:caps/>
          <w:sz w:val="28"/>
          <w:szCs w:val="20"/>
        </w:rPr>
      </w:pPr>
      <w:r w:rsidRPr="00826330">
        <w:rPr>
          <w:caps/>
          <w:sz w:val="28"/>
          <w:szCs w:val="20"/>
        </w:rPr>
        <w:t>Рузаевский муниципальный район</w:t>
      </w:r>
    </w:p>
    <w:p w:rsidR="006240D7" w:rsidRPr="00826330" w:rsidRDefault="006240D7" w:rsidP="006240D7">
      <w:pPr>
        <w:jc w:val="center"/>
        <w:rPr>
          <w:caps/>
          <w:sz w:val="28"/>
          <w:szCs w:val="20"/>
        </w:rPr>
      </w:pPr>
      <w:r w:rsidRPr="00826330">
        <w:rPr>
          <w:caps/>
          <w:sz w:val="28"/>
          <w:szCs w:val="20"/>
        </w:rPr>
        <w:t>СОВЕТ ДЕПУТАТОВ</w:t>
      </w:r>
    </w:p>
    <w:p w:rsidR="006240D7" w:rsidRPr="00826330" w:rsidRDefault="006240D7" w:rsidP="006240D7">
      <w:pPr>
        <w:jc w:val="center"/>
        <w:rPr>
          <w:caps/>
          <w:sz w:val="28"/>
          <w:szCs w:val="20"/>
        </w:rPr>
      </w:pPr>
      <w:r>
        <w:rPr>
          <w:caps/>
          <w:sz w:val="28"/>
          <w:szCs w:val="20"/>
        </w:rPr>
        <w:t>ПЕРХЛЯЙСКОГО</w:t>
      </w:r>
      <w:r w:rsidRPr="00826330">
        <w:rPr>
          <w:caps/>
          <w:sz w:val="28"/>
          <w:szCs w:val="20"/>
        </w:rPr>
        <w:t xml:space="preserve"> сельского поселения </w:t>
      </w:r>
    </w:p>
    <w:p w:rsidR="006240D7" w:rsidRPr="00826330" w:rsidRDefault="006240D7" w:rsidP="006240D7">
      <w:pPr>
        <w:jc w:val="center"/>
        <w:rPr>
          <w:sz w:val="16"/>
          <w:szCs w:val="16"/>
        </w:rPr>
      </w:pPr>
    </w:p>
    <w:p w:rsidR="006240D7" w:rsidRPr="00826330" w:rsidRDefault="006240D7" w:rsidP="006240D7">
      <w:pPr>
        <w:jc w:val="center"/>
        <w:rPr>
          <w:sz w:val="44"/>
          <w:szCs w:val="44"/>
        </w:rPr>
      </w:pPr>
      <w:r w:rsidRPr="00826330">
        <w:rPr>
          <w:sz w:val="44"/>
          <w:szCs w:val="44"/>
        </w:rPr>
        <w:t xml:space="preserve">РЕШЕНИЕ </w:t>
      </w:r>
    </w:p>
    <w:p w:rsidR="006240D7" w:rsidRPr="00826330" w:rsidRDefault="006240D7" w:rsidP="006240D7">
      <w:pPr>
        <w:rPr>
          <w:sz w:val="28"/>
          <w:szCs w:val="28"/>
        </w:rPr>
      </w:pPr>
    </w:p>
    <w:p w:rsidR="006240D7" w:rsidRPr="00826330" w:rsidRDefault="006240D7" w:rsidP="006240D7">
      <w:pPr>
        <w:rPr>
          <w:sz w:val="28"/>
          <w:szCs w:val="28"/>
        </w:rPr>
      </w:pPr>
      <w:r>
        <w:rPr>
          <w:sz w:val="28"/>
          <w:szCs w:val="28"/>
        </w:rPr>
        <w:t xml:space="preserve">  ___________2023</w:t>
      </w:r>
      <w:r w:rsidRPr="00FE3A7D">
        <w:rPr>
          <w:sz w:val="28"/>
          <w:szCs w:val="28"/>
        </w:rPr>
        <w:t xml:space="preserve"> г. </w:t>
      </w:r>
      <w:r w:rsidRPr="00FE3A7D">
        <w:rPr>
          <w:sz w:val="28"/>
          <w:szCs w:val="28"/>
        </w:rPr>
        <w:tab/>
      </w:r>
      <w:r w:rsidRPr="00FE3A7D">
        <w:rPr>
          <w:sz w:val="28"/>
          <w:szCs w:val="28"/>
        </w:rPr>
        <w:tab/>
      </w:r>
      <w:r w:rsidRPr="00FE3A7D">
        <w:rPr>
          <w:sz w:val="28"/>
          <w:szCs w:val="28"/>
        </w:rPr>
        <w:tab/>
      </w:r>
      <w:r w:rsidRPr="00FE3A7D">
        <w:rPr>
          <w:sz w:val="28"/>
          <w:szCs w:val="28"/>
        </w:rPr>
        <w:tab/>
        <w:t xml:space="preserve">                                        №</w:t>
      </w:r>
      <w:r>
        <w:rPr>
          <w:sz w:val="28"/>
          <w:szCs w:val="28"/>
        </w:rPr>
        <w:t xml:space="preserve"> ____ </w:t>
      </w:r>
    </w:p>
    <w:p w:rsidR="006240D7" w:rsidRPr="00826330" w:rsidRDefault="006240D7" w:rsidP="006240D7">
      <w:pPr>
        <w:jc w:val="center"/>
      </w:pPr>
    </w:p>
    <w:p w:rsidR="006240D7" w:rsidRPr="00957577" w:rsidRDefault="006240D7" w:rsidP="006240D7">
      <w:pPr>
        <w:jc w:val="center"/>
        <w:rPr>
          <w:sz w:val="28"/>
          <w:szCs w:val="28"/>
        </w:rPr>
      </w:pPr>
      <w:r w:rsidRPr="00957577">
        <w:rPr>
          <w:sz w:val="28"/>
          <w:szCs w:val="28"/>
        </w:rPr>
        <w:t>О бюджете  Перхляйского сельского поселения Рузаевского муниципального района Республики Мордовия на 2024 год и плановый период 2025 и 2026 годов</w:t>
      </w:r>
    </w:p>
    <w:p w:rsidR="006240D7" w:rsidRPr="00957577" w:rsidRDefault="006240D7" w:rsidP="006240D7"/>
    <w:p w:rsidR="006240D7" w:rsidRPr="00957577" w:rsidRDefault="006240D7" w:rsidP="006240D7">
      <w:pPr>
        <w:jc w:val="both"/>
        <w:rPr>
          <w:sz w:val="28"/>
          <w:szCs w:val="28"/>
        </w:rPr>
      </w:pPr>
      <w:r w:rsidRPr="00957577">
        <w:t xml:space="preserve">           </w:t>
      </w:r>
      <w:r w:rsidRPr="00957577">
        <w:rPr>
          <w:sz w:val="28"/>
          <w:szCs w:val="28"/>
        </w:rPr>
        <w:t>В соответствии с Бюджетным кодексом Российской Федерации, Федеральным      законом от 6 октября 2003 года № 131-Ф «Об общих принципах организации местного самоуправления в Российской Федерации», руководствуясь Уставом Перхляйского сельского поселения Рузаевского муниципального района Республики Мордовия, Совет депутатов Перхляйского сельского поселения Рузаевского муниципального района Республики Мордовия</w:t>
      </w:r>
    </w:p>
    <w:p w:rsidR="006240D7" w:rsidRPr="00957577" w:rsidRDefault="006240D7" w:rsidP="006240D7">
      <w:pPr>
        <w:jc w:val="center"/>
        <w:rPr>
          <w:sz w:val="28"/>
          <w:szCs w:val="28"/>
        </w:rPr>
      </w:pPr>
      <w:r w:rsidRPr="00957577">
        <w:rPr>
          <w:sz w:val="28"/>
          <w:szCs w:val="28"/>
        </w:rPr>
        <w:t>РЕШИЛ:</w:t>
      </w:r>
    </w:p>
    <w:p w:rsidR="006240D7" w:rsidRPr="00957577" w:rsidRDefault="006240D7" w:rsidP="006240D7">
      <w:pPr>
        <w:pStyle w:val="ConsPlusNormal"/>
        <w:widowControl/>
        <w:suppressAutoHyphens/>
        <w:spacing w:line="233" w:lineRule="auto"/>
        <w:ind w:firstLine="709"/>
        <w:jc w:val="both"/>
        <w:rPr>
          <w:rFonts w:ascii="Times New Roman" w:hAnsi="Times New Roman" w:cs="Times New Roman"/>
          <w:sz w:val="28"/>
          <w:szCs w:val="28"/>
        </w:rPr>
      </w:pPr>
      <w:r w:rsidRPr="00957577">
        <w:rPr>
          <w:rFonts w:ascii="Times New Roman" w:hAnsi="Times New Roman" w:cs="Times New Roman"/>
          <w:sz w:val="28"/>
          <w:szCs w:val="28"/>
        </w:rPr>
        <w:t>Утвердить бюджет Перхляйского сельского поселения Рузаевского муниципального района Республики Мордовия на 2024 год и плановый период 2025 и 2026 годов</w:t>
      </w:r>
    </w:p>
    <w:p w:rsidR="006240D7" w:rsidRPr="00957577" w:rsidRDefault="006240D7" w:rsidP="006240D7">
      <w:pPr>
        <w:pStyle w:val="ConsPlusNormal"/>
        <w:widowControl/>
        <w:suppressAutoHyphens/>
        <w:spacing w:line="233" w:lineRule="auto"/>
        <w:ind w:firstLine="709"/>
        <w:jc w:val="both"/>
        <w:rPr>
          <w:rFonts w:ascii="Times New Roman" w:hAnsi="Times New Roman" w:cs="Times New Roman"/>
          <w:sz w:val="28"/>
          <w:szCs w:val="28"/>
        </w:rPr>
      </w:pPr>
    </w:p>
    <w:p w:rsidR="006240D7" w:rsidRPr="00957577" w:rsidRDefault="006240D7" w:rsidP="006240D7">
      <w:pPr>
        <w:tabs>
          <w:tab w:val="left" w:pos="142"/>
        </w:tabs>
        <w:ind w:firstLine="709"/>
        <w:jc w:val="both"/>
        <w:rPr>
          <w:b/>
          <w:bCs/>
          <w:sz w:val="28"/>
          <w:szCs w:val="28"/>
        </w:rPr>
      </w:pPr>
      <w:r w:rsidRPr="00957577">
        <w:rPr>
          <w:b/>
          <w:sz w:val="28"/>
          <w:szCs w:val="28"/>
        </w:rPr>
        <w:t>Статья 1. </w:t>
      </w:r>
      <w:r w:rsidRPr="00957577">
        <w:rPr>
          <w:b/>
          <w:bCs/>
          <w:sz w:val="28"/>
          <w:szCs w:val="28"/>
        </w:rPr>
        <w:t xml:space="preserve">Основные характеристики бюджета </w:t>
      </w:r>
      <w:r w:rsidRPr="00957577">
        <w:rPr>
          <w:b/>
          <w:sz w:val="28"/>
          <w:szCs w:val="28"/>
        </w:rPr>
        <w:t>Перхляйского</w:t>
      </w:r>
      <w:r w:rsidRPr="00957577">
        <w:rPr>
          <w:b/>
          <w:bCs/>
          <w:sz w:val="28"/>
          <w:szCs w:val="28"/>
        </w:rPr>
        <w:t xml:space="preserve"> сельского поселения Рузаевского муниципального района Республики Мордовия</w:t>
      </w:r>
    </w:p>
    <w:p w:rsidR="006240D7" w:rsidRPr="00957577" w:rsidRDefault="006240D7" w:rsidP="006240D7">
      <w:pPr>
        <w:tabs>
          <w:tab w:val="left" w:pos="142"/>
        </w:tabs>
        <w:ind w:firstLine="709"/>
        <w:jc w:val="both"/>
        <w:rPr>
          <w:b/>
          <w:bCs/>
          <w:sz w:val="28"/>
          <w:szCs w:val="28"/>
        </w:rPr>
      </w:pPr>
    </w:p>
    <w:p w:rsidR="006240D7" w:rsidRPr="00957577" w:rsidRDefault="006240D7" w:rsidP="006240D7">
      <w:pPr>
        <w:tabs>
          <w:tab w:val="left" w:pos="142"/>
        </w:tabs>
        <w:ind w:firstLine="709"/>
        <w:jc w:val="both"/>
        <w:rPr>
          <w:sz w:val="28"/>
          <w:szCs w:val="28"/>
        </w:rPr>
      </w:pPr>
      <w:r w:rsidRPr="00957577">
        <w:rPr>
          <w:sz w:val="28"/>
          <w:szCs w:val="28"/>
        </w:rPr>
        <w:t xml:space="preserve">Утвердить бюджет </w:t>
      </w:r>
      <w:bookmarkStart w:id="0" w:name="_Hlk90030601"/>
      <w:r w:rsidRPr="00957577">
        <w:rPr>
          <w:sz w:val="28"/>
          <w:szCs w:val="28"/>
        </w:rPr>
        <w:t>Перхляйского</w:t>
      </w:r>
      <w:bookmarkEnd w:id="0"/>
      <w:r w:rsidRPr="00957577">
        <w:rPr>
          <w:sz w:val="28"/>
          <w:szCs w:val="28"/>
        </w:rPr>
        <w:t xml:space="preserve"> сельского поселения (далее – местный бюджет):</w:t>
      </w:r>
    </w:p>
    <w:p w:rsidR="006240D7" w:rsidRPr="00957577" w:rsidRDefault="006240D7" w:rsidP="006240D7">
      <w:pPr>
        <w:tabs>
          <w:tab w:val="left" w:pos="0"/>
        </w:tabs>
        <w:ind w:firstLine="709"/>
        <w:jc w:val="both"/>
        <w:rPr>
          <w:sz w:val="28"/>
          <w:szCs w:val="28"/>
        </w:rPr>
      </w:pPr>
      <w:r w:rsidRPr="00957577">
        <w:rPr>
          <w:sz w:val="28"/>
          <w:szCs w:val="28"/>
        </w:rPr>
        <w:t>на 2024 год по доходам в сумме 2994,9 тыс. рублей и расходам в сумме 2732,8  тыс. рублей, с превышением доходов над расходами (</w:t>
      </w:r>
      <w:proofErr w:type="spellStart"/>
      <w:r w:rsidRPr="00957577">
        <w:rPr>
          <w:sz w:val="28"/>
          <w:szCs w:val="28"/>
        </w:rPr>
        <w:t>профицит</w:t>
      </w:r>
      <w:proofErr w:type="spellEnd"/>
      <w:r w:rsidRPr="00957577">
        <w:rPr>
          <w:sz w:val="28"/>
          <w:szCs w:val="28"/>
        </w:rPr>
        <w:t>) 262,1 тыс</w:t>
      </w:r>
      <w:proofErr w:type="gramStart"/>
      <w:r w:rsidRPr="00957577">
        <w:rPr>
          <w:sz w:val="28"/>
          <w:szCs w:val="28"/>
        </w:rPr>
        <w:t>.р</w:t>
      </w:r>
      <w:proofErr w:type="gramEnd"/>
      <w:r w:rsidRPr="00957577">
        <w:rPr>
          <w:sz w:val="28"/>
          <w:szCs w:val="28"/>
        </w:rPr>
        <w:t xml:space="preserve">ублей;  </w:t>
      </w:r>
    </w:p>
    <w:p w:rsidR="006240D7" w:rsidRPr="00957577" w:rsidRDefault="006240D7" w:rsidP="006240D7">
      <w:pPr>
        <w:tabs>
          <w:tab w:val="left" w:pos="0"/>
        </w:tabs>
        <w:ind w:firstLine="709"/>
        <w:jc w:val="both"/>
        <w:rPr>
          <w:sz w:val="28"/>
          <w:szCs w:val="28"/>
        </w:rPr>
      </w:pPr>
      <w:r w:rsidRPr="00957577">
        <w:rPr>
          <w:sz w:val="28"/>
          <w:szCs w:val="28"/>
        </w:rPr>
        <w:lastRenderedPageBreak/>
        <w:t>на 2025 год по доходам в сумме 2686,4 тыс</w:t>
      </w:r>
      <w:proofErr w:type="gramStart"/>
      <w:r w:rsidRPr="00957577">
        <w:rPr>
          <w:sz w:val="28"/>
          <w:szCs w:val="28"/>
        </w:rPr>
        <w:t>.р</w:t>
      </w:r>
      <w:proofErr w:type="gramEnd"/>
      <w:r w:rsidRPr="00957577">
        <w:rPr>
          <w:sz w:val="28"/>
          <w:szCs w:val="28"/>
        </w:rPr>
        <w:t>ублей и расходам 2650,4 тыс.рублей, с превышением доходов над расходами (</w:t>
      </w:r>
      <w:proofErr w:type="spellStart"/>
      <w:r w:rsidRPr="00957577">
        <w:rPr>
          <w:sz w:val="28"/>
          <w:szCs w:val="28"/>
        </w:rPr>
        <w:t>профицит</w:t>
      </w:r>
      <w:proofErr w:type="spellEnd"/>
      <w:r w:rsidRPr="00957577">
        <w:rPr>
          <w:sz w:val="28"/>
          <w:szCs w:val="28"/>
        </w:rPr>
        <w:t xml:space="preserve">) 35,5 тыс.рублей; </w:t>
      </w:r>
    </w:p>
    <w:p w:rsidR="006240D7" w:rsidRPr="00957577" w:rsidRDefault="006240D7" w:rsidP="006240D7">
      <w:pPr>
        <w:tabs>
          <w:tab w:val="left" w:pos="0"/>
        </w:tabs>
        <w:ind w:firstLine="709"/>
        <w:jc w:val="both"/>
        <w:rPr>
          <w:sz w:val="28"/>
          <w:szCs w:val="28"/>
        </w:rPr>
      </w:pPr>
      <w:r w:rsidRPr="00957577">
        <w:rPr>
          <w:sz w:val="28"/>
          <w:szCs w:val="28"/>
        </w:rPr>
        <w:t>на 2026 год по доходам в сумме 2714,3 тыс</w:t>
      </w:r>
      <w:proofErr w:type="gramStart"/>
      <w:r w:rsidRPr="00957577">
        <w:rPr>
          <w:sz w:val="28"/>
          <w:szCs w:val="28"/>
        </w:rPr>
        <w:t>.р</w:t>
      </w:r>
      <w:proofErr w:type="gramEnd"/>
      <w:r w:rsidRPr="00957577">
        <w:rPr>
          <w:sz w:val="28"/>
          <w:szCs w:val="28"/>
        </w:rPr>
        <w:t>ублей и расходам 2669,3тыс.рублей, с превышением доходов над расходами (</w:t>
      </w:r>
      <w:proofErr w:type="spellStart"/>
      <w:r w:rsidRPr="00957577">
        <w:rPr>
          <w:sz w:val="28"/>
          <w:szCs w:val="28"/>
        </w:rPr>
        <w:t>профицит</w:t>
      </w:r>
      <w:proofErr w:type="spellEnd"/>
      <w:r w:rsidRPr="00957577">
        <w:rPr>
          <w:sz w:val="28"/>
          <w:szCs w:val="28"/>
        </w:rPr>
        <w:t>) 44,4 тыс.рублей.</w:t>
      </w:r>
    </w:p>
    <w:p w:rsidR="006240D7" w:rsidRPr="00957577" w:rsidRDefault="006240D7" w:rsidP="006240D7">
      <w:pPr>
        <w:tabs>
          <w:tab w:val="left" w:pos="0"/>
        </w:tabs>
        <w:ind w:firstLine="709"/>
        <w:jc w:val="both"/>
        <w:rPr>
          <w:sz w:val="28"/>
          <w:szCs w:val="28"/>
        </w:rPr>
      </w:pPr>
    </w:p>
    <w:p w:rsidR="006240D7" w:rsidRPr="00957577" w:rsidRDefault="006240D7" w:rsidP="006240D7">
      <w:pPr>
        <w:tabs>
          <w:tab w:val="left" w:pos="142"/>
        </w:tabs>
        <w:ind w:firstLine="709"/>
        <w:rPr>
          <w:b/>
          <w:sz w:val="28"/>
          <w:szCs w:val="28"/>
        </w:rPr>
      </w:pPr>
      <w:r w:rsidRPr="00957577">
        <w:rPr>
          <w:b/>
          <w:sz w:val="28"/>
          <w:szCs w:val="28"/>
        </w:rPr>
        <w:t>Статья 2. Норматив распределения доходов местного бюджета</w:t>
      </w:r>
    </w:p>
    <w:p w:rsidR="006240D7" w:rsidRPr="00957577" w:rsidRDefault="006240D7" w:rsidP="006240D7">
      <w:pPr>
        <w:tabs>
          <w:tab w:val="left" w:pos="142"/>
        </w:tabs>
        <w:ind w:firstLine="709"/>
        <w:rPr>
          <w:b/>
          <w:sz w:val="28"/>
          <w:szCs w:val="28"/>
        </w:rPr>
      </w:pPr>
    </w:p>
    <w:p w:rsidR="006240D7" w:rsidRPr="00957577" w:rsidRDefault="006240D7" w:rsidP="006240D7">
      <w:pPr>
        <w:ind w:firstLine="709"/>
        <w:jc w:val="both"/>
        <w:rPr>
          <w:sz w:val="28"/>
          <w:szCs w:val="28"/>
        </w:rPr>
      </w:pPr>
      <w:r w:rsidRPr="00957577">
        <w:rPr>
          <w:sz w:val="28"/>
          <w:szCs w:val="28"/>
        </w:rPr>
        <w:t>Утвердить нормативы распределения доходов между бюджетом Перхляйского  сельского поселения Рузаевского муниципального района Республики Мордовия</w:t>
      </w:r>
      <w:r w:rsidRPr="00957577">
        <w:rPr>
          <w:bCs/>
          <w:sz w:val="28"/>
          <w:szCs w:val="28"/>
        </w:rPr>
        <w:t xml:space="preserve"> на 2024 год и плановый период 2025 и 2026 годов </w:t>
      </w:r>
      <w:r w:rsidRPr="00957577">
        <w:rPr>
          <w:sz w:val="28"/>
          <w:szCs w:val="28"/>
        </w:rPr>
        <w:t>согласно приложению 1 к настоящему Решению.</w:t>
      </w:r>
    </w:p>
    <w:p w:rsidR="006240D7" w:rsidRPr="00957577" w:rsidRDefault="006240D7" w:rsidP="006240D7">
      <w:pPr>
        <w:pStyle w:val="p17"/>
        <w:spacing w:before="0" w:beforeAutospacing="0" w:after="0" w:afterAutospacing="0"/>
        <w:ind w:firstLine="539"/>
        <w:jc w:val="both"/>
        <w:rPr>
          <w:sz w:val="28"/>
          <w:szCs w:val="28"/>
        </w:rPr>
      </w:pPr>
    </w:p>
    <w:p w:rsidR="006240D7" w:rsidRPr="00957577" w:rsidRDefault="006240D7" w:rsidP="006240D7">
      <w:pPr>
        <w:ind w:firstLine="709"/>
        <w:rPr>
          <w:b/>
          <w:sz w:val="28"/>
          <w:szCs w:val="28"/>
        </w:rPr>
      </w:pPr>
      <w:r w:rsidRPr="00957577">
        <w:rPr>
          <w:b/>
          <w:sz w:val="28"/>
          <w:szCs w:val="28"/>
        </w:rPr>
        <w:t>Статья 3. Безвозмездные поступления в бюджет Перхляйского сельского поселения Рузаевского муниципального района  Республики Мордовия</w:t>
      </w:r>
    </w:p>
    <w:p w:rsidR="006240D7" w:rsidRPr="00957577" w:rsidRDefault="006240D7" w:rsidP="006240D7">
      <w:pPr>
        <w:ind w:firstLine="709"/>
        <w:rPr>
          <w:bCs/>
          <w:sz w:val="28"/>
          <w:szCs w:val="28"/>
        </w:rPr>
      </w:pPr>
    </w:p>
    <w:p w:rsidR="006240D7" w:rsidRPr="00957577" w:rsidRDefault="006240D7" w:rsidP="006240D7">
      <w:pPr>
        <w:ind w:firstLine="709"/>
        <w:jc w:val="both"/>
        <w:rPr>
          <w:bCs/>
          <w:sz w:val="28"/>
          <w:szCs w:val="28"/>
        </w:rPr>
      </w:pPr>
      <w:r w:rsidRPr="00957577">
        <w:rPr>
          <w:bCs/>
          <w:sz w:val="28"/>
          <w:szCs w:val="28"/>
        </w:rPr>
        <w:t>Утвердить объем безвозмездных поступлений в бюджет</w:t>
      </w:r>
      <w:r w:rsidRPr="00957577">
        <w:rPr>
          <w:sz w:val="28"/>
          <w:szCs w:val="28"/>
        </w:rPr>
        <w:t xml:space="preserve"> Перхляйского сельского поселения</w:t>
      </w:r>
      <w:r w:rsidRPr="00957577">
        <w:rPr>
          <w:b/>
          <w:sz w:val="28"/>
          <w:szCs w:val="28"/>
        </w:rPr>
        <w:t xml:space="preserve"> </w:t>
      </w:r>
      <w:r w:rsidRPr="00957577">
        <w:rPr>
          <w:sz w:val="28"/>
          <w:szCs w:val="28"/>
        </w:rPr>
        <w:t>Рузаевского муниципального района Республики Мордовия</w:t>
      </w:r>
      <w:r w:rsidRPr="00957577">
        <w:rPr>
          <w:bCs/>
          <w:sz w:val="28"/>
          <w:szCs w:val="28"/>
        </w:rPr>
        <w:t xml:space="preserve"> на 2024 год и плановый период 2025 и 2026 годов согласно приложению 2 к настоящему Решению.</w:t>
      </w:r>
    </w:p>
    <w:p w:rsidR="006240D7" w:rsidRPr="00957577" w:rsidRDefault="006240D7" w:rsidP="006240D7">
      <w:pPr>
        <w:tabs>
          <w:tab w:val="left" w:pos="142"/>
        </w:tabs>
        <w:ind w:left="1069"/>
        <w:jc w:val="both"/>
        <w:rPr>
          <w:sz w:val="28"/>
          <w:szCs w:val="28"/>
        </w:rPr>
      </w:pPr>
    </w:p>
    <w:p w:rsidR="006240D7" w:rsidRPr="00957577" w:rsidRDefault="006240D7" w:rsidP="006240D7">
      <w:pPr>
        <w:ind w:firstLine="709"/>
        <w:jc w:val="both"/>
        <w:rPr>
          <w:b/>
          <w:sz w:val="28"/>
          <w:szCs w:val="28"/>
        </w:rPr>
      </w:pPr>
      <w:r w:rsidRPr="00957577">
        <w:rPr>
          <w:b/>
          <w:sz w:val="28"/>
          <w:szCs w:val="28"/>
        </w:rPr>
        <w:t>Статья 4. Распределение расходов Перхляйского сельского поселения Рузаевского муниципального района Республики Мордовия</w:t>
      </w:r>
    </w:p>
    <w:p w:rsidR="006240D7" w:rsidRPr="00957577" w:rsidRDefault="006240D7" w:rsidP="006240D7">
      <w:pPr>
        <w:ind w:firstLine="709"/>
        <w:jc w:val="both"/>
        <w:rPr>
          <w:b/>
          <w:sz w:val="28"/>
          <w:szCs w:val="28"/>
        </w:rPr>
      </w:pPr>
    </w:p>
    <w:p w:rsidR="006240D7" w:rsidRPr="00957577" w:rsidRDefault="006240D7" w:rsidP="006240D7">
      <w:pPr>
        <w:ind w:firstLine="709"/>
        <w:jc w:val="both"/>
        <w:rPr>
          <w:sz w:val="28"/>
          <w:szCs w:val="28"/>
        </w:rPr>
      </w:pPr>
      <w:r w:rsidRPr="00957577">
        <w:rPr>
          <w:sz w:val="28"/>
          <w:szCs w:val="28"/>
        </w:rPr>
        <w:t>Утвердить:</w:t>
      </w:r>
    </w:p>
    <w:p w:rsidR="006240D7" w:rsidRPr="00957577" w:rsidRDefault="006240D7" w:rsidP="006240D7">
      <w:pPr>
        <w:ind w:firstLine="709"/>
        <w:jc w:val="both"/>
        <w:rPr>
          <w:sz w:val="28"/>
          <w:szCs w:val="28"/>
        </w:rPr>
      </w:pPr>
      <w:r w:rsidRPr="00957577">
        <w:rPr>
          <w:sz w:val="28"/>
          <w:szCs w:val="28"/>
        </w:rPr>
        <w:t>ведомственную структуру расходов бюджета Перхляйского сельского поселения</w:t>
      </w:r>
      <w:r w:rsidRPr="00957577">
        <w:rPr>
          <w:bCs/>
          <w:sz w:val="28"/>
          <w:szCs w:val="28"/>
        </w:rPr>
        <w:t xml:space="preserve"> Рузаевского муниципального района Республики Мордовия  </w:t>
      </w:r>
      <w:r w:rsidRPr="00957577">
        <w:rPr>
          <w:sz w:val="28"/>
          <w:szCs w:val="28"/>
        </w:rPr>
        <w:t>на 2024 год и плановый период 2025 и 2026 годов согласно приложению 3 к настоящему Решению;</w:t>
      </w:r>
    </w:p>
    <w:p w:rsidR="006240D7" w:rsidRPr="00957577" w:rsidRDefault="006240D7" w:rsidP="006240D7">
      <w:pPr>
        <w:ind w:firstLine="709"/>
        <w:jc w:val="both"/>
        <w:rPr>
          <w:sz w:val="28"/>
          <w:szCs w:val="28"/>
        </w:rPr>
      </w:pPr>
      <w:r w:rsidRPr="00957577">
        <w:rPr>
          <w:sz w:val="28"/>
          <w:szCs w:val="28"/>
        </w:rPr>
        <w:t xml:space="preserve">распределение бюджетных ассигнований бюджета Перхляйского сельского поселения </w:t>
      </w:r>
      <w:r w:rsidRPr="00957577">
        <w:rPr>
          <w:bCs/>
          <w:sz w:val="28"/>
          <w:szCs w:val="28"/>
        </w:rPr>
        <w:t>Рузаевского муниципального района Республики Мордовия</w:t>
      </w:r>
      <w:r w:rsidRPr="00957577">
        <w:rPr>
          <w:sz w:val="28"/>
          <w:szCs w:val="28"/>
        </w:rPr>
        <w:t xml:space="preserve"> по разделам, подразделам, целевым статьям (муниципальным программам и </w:t>
      </w:r>
      <w:proofErr w:type="spellStart"/>
      <w:r w:rsidRPr="00957577">
        <w:rPr>
          <w:sz w:val="28"/>
          <w:szCs w:val="28"/>
        </w:rPr>
        <w:t>непрограммным</w:t>
      </w:r>
      <w:proofErr w:type="spellEnd"/>
      <w:r w:rsidRPr="00957577">
        <w:rPr>
          <w:sz w:val="28"/>
          <w:szCs w:val="28"/>
        </w:rPr>
        <w:t xml:space="preserve"> направлениям деятельности), группам и подгруппам </w:t>
      </w:r>
      <w:proofErr w:type="gramStart"/>
      <w:r w:rsidRPr="00957577">
        <w:rPr>
          <w:sz w:val="28"/>
          <w:szCs w:val="28"/>
        </w:rPr>
        <w:t>видов расходов</w:t>
      </w:r>
      <w:r w:rsidRPr="00957577">
        <w:rPr>
          <w:bCs/>
          <w:sz w:val="28"/>
          <w:szCs w:val="28"/>
        </w:rPr>
        <w:t xml:space="preserve"> </w:t>
      </w:r>
      <w:r w:rsidRPr="00957577">
        <w:rPr>
          <w:sz w:val="28"/>
          <w:szCs w:val="28"/>
        </w:rPr>
        <w:t>классификации расходов бюджетов</w:t>
      </w:r>
      <w:proofErr w:type="gramEnd"/>
      <w:r w:rsidRPr="00957577">
        <w:rPr>
          <w:sz w:val="28"/>
          <w:szCs w:val="28"/>
        </w:rPr>
        <w:t xml:space="preserve"> на 2024 год и плановый период 2025 и 2026 годов</w:t>
      </w:r>
      <w:r w:rsidRPr="00957577">
        <w:rPr>
          <w:bCs/>
          <w:sz w:val="28"/>
          <w:szCs w:val="28"/>
        </w:rPr>
        <w:t xml:space="preserve"> </w:t>
      </w:r>
      <w:r w:rsidRPr="00957577">
        <w:rPr>
          <w:sz w:val="28"/>
          <w:szCs w:val="28"/>
        </w:rPr>
        <w:t xml:space="preserve">согласно приложению 4 к настоящему Решению; </w:t>
      </w:r>
    </w:p>
    <w:p w:rsidR="006240D7" w:rsidRPr="00957577" w:rsidRDefault="006240D7" w:rsidP="006240D7">
      <w:pPr>
        <w:ind w:firstLine="709"/>
        <w:jc w:val="both"/>
        <w:rPr>
          <w:sz w:val="28"/>
          <w:szCs w:val="28"/>
        </w:rPr>
      </w:pPr>
      <w:r w:rsidRPr="00957577">
        <w:rPr>
          <w:sz w:val="28"/>
          <w:szCs w:val="28"/>
        </w:rPr>
        <w:t xml:space="preserve">распределение бюджетных ассигнований бюджета Перхляйского сельского поселения </w:t>
      </w:r>
      <w:r w:rsidRPr="00957577">
        <w:rPr>
          <w:bCs/>
          <w:sz w:val="28"/>
          <w:szCs w:val="28"/>
        </w:rPr>
        <w:t>Рузаевского муниципального района Республики Мордовия</w:t>
      </w:r>
      <w:r w:rsidRPr="00957577">
        <w:rPr>
          <w:sz w:val="28"/>
          <w:szCs w:val="28"/>
        </w:rPr>
        <w:t xml:space="preserve"> по целевым статьям (муниципальным программам и </w:t>
      </w:r>
      <w:proofErr w:type="spellStart"/>
      <w:r w:rsidRPr="00957577">
        <w:rPr>
          <w:sz w:val="28"/>
          <w:szCs w:val="28"/>
        </w:rPr>
        <w:t>непрограммным</w:t>
      </w:r>
      <w:proofErr w:type="spellEnd"/>
      <w:r w:rsidRPr="00957577">
        <w:rPr>
          <w:sz w:val="28"/>
          <w:szCs w:val="28"/>
        </w:rPr>
        <w:t xml:space="preserve"> направлениям деятельности)  группам и подгруппам видов расходов, разделам и подразделам классификации расходов бюджетов на 2024 год и плановый период 2025 и 2026 годов</w:t>
      </w:r>
      <w:r w:rsidRPr="00957577">
        <w:rPr>
          <w:bCs/>
          <w:sz w:val="28"/>
          <w:szCs w:val="28"/>
        </w:rPr>
        <w:t xml:space="preserve"> </w:t>
      </w:r>
      <w:r w:rsidRPr="00957577">
        <w:rPr>
          <w:sz w:val="28"/>
          <w:szCs w:val="28"/>
        </w:rPr>
        <w:t>согласно приложению 5 к настоящему Решению.</w:t>
      </w:r>
    </w:p>
    <w:p w:rsidR="006240D7" w:rsidRPr="00957577" w:rsidRDefault="006240D7" w:rsidP="006240D7">
      <w:pPr>
        <w:ind w:firstLine="709"/>
        <w:jc w:val="both"/>
        <w:rPr>
          <w:sz w:val="28"/>
          <w:szCs w:val="28"/>
        </w:rPr>
      </w:pPr>
    </w:p>
    <w:p w:rsidR="006240D7" w:rsidRPr="00957577" w:rsidRDefault="006240D7" w:rsidP="006240D7">
      <w:pPr>
        <w:tabs>
          <w:tab w:val="left" w:pos="142"/>
        </w:tabs>
        <w:ind w:firstLine="709"/>
        <w:jc w:val="both"/>
        <w:rPr>
          <w:b/>
          <w:bCs/>
          <w:sz w:val="28"/>
          <w:szCs w:val="28"/>
        </w:rPr>
      </w:pPr>
      <w:r w:rsidRPr="00957577">
        <w:rPr>
          <w:b/>
          <w:bCs/>
          <w:sz w:val="28"/>
          <w:szCs w:val="28"/>
        </w:rPr>
        <w:t xml:space="preserve">Статья 5. Условия применения актов, влекущих увеличение расходов или уменьшение доходов бюджета </w:t>
      </w:r>
      <w:r w:rsidRPr="00957577">
        <w:rPr>
          <w:b/>
          <w:sz w:val="28"/>
          <w:szCs w:val="28"/>
        </w:rPr>
        <w:t xml:space="preserve">Перхляйского </w:t>
      </w:r>
      <w:r w:rsidRPr="00957577">
        <w:rPr>
          <w:b/>
          <w:bCs/>
          <w:sz w:val="28"/>
          <w:szCs w:val="28"/>
        </w:rPr>
        <w:t>сельского поселения Рузаевского муниципального района Республики Мордовия</w:t>
      </w:r>
    </w:p>
    <w:p w:rsidR="006240D7" w:rsidRPr="00957577" w:rsidRDefault="006240D7" w:rsidP="006240D7">
      <w:pPr>
        <w:widowControl w:val="0"/>
        <w:jc w:val="both"/>
        <w:rPr>
          <w:sz w:val="28"/>
          <w:szCs w:val="28"/>
        </w:rPr>
      </w:pPr>
      <w:r w:rsidRPr="00957577">
        <w:rPr>
          <w:sz w:val="28"/>
          <w:szCs w:val="28"/>
        </w:rPr>
        <w:t xml:space="preserve">      </w:t>
      </w:r>
    </w:p>
    <w:p w:rsidR="006240D7" w:rsidRPr="00957577" w:rsidRDefault="006240D7" w:rsidP="006240D7">
      <w:pPr>
        <w:widowControl w:val="0"/>
        <w:jc w:val="both"/>
        <w:rPr>
          <w:sz w:val="28"/>
          <w:szCs w:val="28"/>
        </w:rPr>
      </w:pPr>
      <w:r w:rsidRPr="00957577">
        <w:rPr>
          <w:sz w:val="28"/>
          <w:szCs w:val="28"/>
        </w:rPr>
        <w:t xml:space="preserve"> </w:t>
      </w:r>
      <w:proofErr w:type="gramStart"/>
      <w:r w:rsidRPr="00957577">
        <w:rPr>
          <w:sz w:val="28"/>
          <w:szCs w:val="28"/>
        </w:rPr>
        <w:t>Нормативные правовые акты, влекущие дополнительные расходы за счет средств бюджета Перхляйского сельского поселения на 2024 год и плановый период 2025 и 2026 годов  или сокращающие его доходную базу, реализуются и применяются только при наличии соответствующих источников дополнительных поступлений в бюджет Перхляйского сельского поселения и (или) при сокращении расходов по конкретным статьям бюджета Перхляйского сельского поселения на 2024 год и плановый</w:t>
      </w:r>
      <w:proofErr w:type="gramEnd"/>
      <w:r w:rsidRPr="00957577">
        <w:rPr>
          <w:sz w:val="28"/>
          <w:szCs w:val="28"/>
        </w:rPr>
        <w:t xml:space="preserve"> период 2025 и 2026 годов, после внесения изменений в решение о бюджете Перхляйского сельского поселения на 2024 год и плановый период 2025 и 2026 годов.</w:t>
      </w:r>
    </w:p>
    <w:p w:rsidR="006240D7" w:rsidRPr="00957577" w:rsidRDefault="006240D7" w:rsidP="006240D7">
      <w:pPr>
        <w:tabs>
          <w:tab w:val="left" w:pos="142"/>
        </w:tabs>
        <w:ind w:firstLine="709"/>
        <w:jc w:val="both"/>
        <w:rPr>
          <w:bCs/>
          <w:sz w:val="28"/>
          <w:szCs w:val="28"/>
        </w:rPr>
      </w:pPr>
    </w:p>
    <w:p w:rsidR="006240D7" w:rsidRPr="00957577" w:rsidRDefault="006240D7" w:rsidP="006240D7">
      <w:pPr>
        <w:tabs>
          <w:tab w:val="left" w:pos="142"/>
        </w:tabs>
        <w:ind w:firstLine="709"/>
        <w:jc w:val="both"/>
        <w:rPr>
          <w:b/>
          <w:sz w:val="28"/>
          <w:szCs w:val="28"/>
        </w:rPr>
      </w:pPr>
      <w:r w:rsidRPr="00957577">
        <w:rPr>
          <w:b/>
          <w:bCs/>
          <w:sz w:val="28"/>
          <w:szCs w:val="28"/>
        </w:rPr>
        <w:t>Статья 6.</w:t>
      </w:r>
      <w:r w:rsidRPr="00957577">
        <w:rPr>
          <w:b/>
          <w:sz w:val="28"/>
          <w:szCs w:val="28"/>
        </w:rPr>
        <w:t xml:space="preserve"> Остатки средств местного бюджета, сложившиеся на начало текущего финансового года</w:t>
      </w:r>
    </w:p>
    <w:p w:rsidR="006240D7" w:rsidRPr="00957577" w:rsidRDefault="006240D7" w:rsidP="006240D7">
      <w:pPr>
        <w:tabs>
          <w:tab w:val="left" w:pos="142"/>
        </w:tabs>
        <w:ind w:firstLine="709"/>
        <w:jc w:val="both"/>
        <w:rPr>
          <w:sz w:val="28"/>
          <w:szCs w:val="28"/>
        </w:rPr>
      </w:pPr>
    </w:p>
    <w:p w:rsidR="006240D7" w:rsidRPr="00957577" w:rsidRDefault="006240D7" w:rsidP="006240D7">
      <w:pPr>
        <w:tabs>
          <w:tab w:val="left" w:pos="142"/>
        </w:tabs>
        <w:ind w:firstLine="709"/>
        <w:jc w:val="both"/>
        <w:rPr>
          <w:sz w:val="28"/>
          <w:szCs w:val="28"/>
        </w:rPr>
      </w:pPr>
      <w:proofErr w:type="gramStart"/>
      <w:r w:rsidRPr="00957577">
        <w:rPr>
          <w:sz w:val="28"/>
          <w:szCs w:val="28"/>
        </w:rPr>
        <w:t>Остатки средств местного бюджета, сложившиеся на начало текущего финансового года, направляются на оплату заключенных от Перхляйского сельского поселения Рузаевского муниципального района Республики Мордовия договоров на поставку товаров, выполнение работ, оказание услуг, подлежавших в соответствии с условиями этих договоров оплате в отчетном финансовом году, в объеме, не превышающем суммы остатка неиспользованных бюджетных ассигнований на указанные цели, в случае осуществления заказчиком приемки</w:t>
      </w:r>
      <w:proofErr w:type="gramEnd"/>
      <w:r w:rsidRPr="00957577">
        <w:rPr>
          <w:sz w:val="28"/>
          <w:szCs w:val="28"/>
        </w:rPr>
        <w:t xml:space="preserve">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договоров в установленном законодательством порядке в отчетном финансовом году.</w:t>
      </w:r>
    </w:p>
    <w:p w:rsidR="006240D7" w:rsidRPr="00957577" w:rsidRDefault="006240D7" w:rsidP="006240D7">
      <w:pPr>
        <w:pStyle w:val="a4"/>
        <w:spacing w:before="0" w:beforeAutospacing="0" w:after="0" w:afterAutospacing="0"/>
        <w:ind w:firstLine="709"/>
        <w:jc w:val="both"/>
        <w:rPr>
          <w:b/>
          <w:bCs/>
          <w:sz w:val="28"/>
          <w:szCs w:val="28"/>
        </w:rPr>
      </w:pPr>
    </w:p>
    <w:p w:rsidR="006240D7" w:rsidRPr="00957577" w:rsidRDefault="006240D7" w:rsidP="006240D7">
      <w:pPr>
        <w:pStyle w:val="a4"/>
        <w:spacing w:before="0" w:beforeAutospacing="0" w:after="0" w:afterAutospacing="0"/>
        <w:ind w:firstLine="709"/>
        <w:jc w:val="both"/>
        <w:rPr>
          <w:b/>
          <w:sz w:val="28"/>
          <w:szCs w:val="28"/>
        </w:rPr>
      </w:pPr>
      <w:r w:rsidRPr="00957577">
        <w:rPr>
          <w:b/>
          <w:bCs/>
          <w:sz w:val="28"/>
          <w:szCs w:val="28"/>
        </w:rPr>
        <w:t>Статья 7.</w:t>
      </w:r>
      <w:r w:rsidRPr="00957577">
        <w:rPr>
          <w:rStyle w:val="apple-converted-space"/>
          <w:b/>
          <w:sz w:val="28"/>
          <w:szCs w:val="28"/>
        </w:rPr>
        <w:t> </w:t>
      </w:r>
      <w:r w:rsidRPr="00957577">
        <w:rPr>
          <w:b/>
          <w:sz w:val="28"/>
          <w:szCs w:val="28"/>
        </w:rPr>
        <w:t xml:space="preserve"> Бюджетные ассигнования на закупку товаров, работ, услуг для муниципальных нужд Перхляйского сельского поселения Рузаевского муниципального района Республики Мордовия</w:t>
      </w:r>
    </w:p>
    <w:p w:rsidR="006240D7" w:rsidRPr="00957577" w:rsidRDefault="006240D7" w:rsidP="006240D7">
      <w:pPr>
        <w:ind w:firstLine="709"/>
        <w:jc w:val="both"/>
        <w:rPr>
          <w:sz w:val="28"/>
          <w:szCs w:val="28"/>
        </w:rPr>
      </w:pPr>
    </w:p>
    <w:p w:rsidR="006240D7" w:rsidRPr="00957577" w:rsidRDefault="006240D7" w:rsidP="006240D7">
      <w:pPr>
        <w:pStyle w:val="ConsTitle"/>
        <w:ind w:right="0" w:firstLine="540"/>
        <w:jc w:val="both"/>
        <w:rPr>
          <w:rFonts w:ascii="Times New Roman" w:hAnsi="Times New Roman" w:cs="Times New Roman"/>
          <w:b w:val="0"/>
          <w:sz w:val="28"/>
          <w:szCs w:val="28"/>
        </w:rPr>
      </w:pPr>
      <w:r w:rsidRPr="00957577">
        <w:rPr>
          <w:rFonts w:ascii="Times New Roman" w:hAnsi="Times New Roman" w:cs="Times New Roman"/>
          <w:b w:val="0"/>
          <w:sz w:val="28"/>
          <w:szCs w:val="28"/>
        </w:rPr>
        <w:t>Из бюджета Перхляйского сельского поселения предоставляются бюджетные ассигнования на закупку товаров, работ, услуг для обеспечения муниципальных нужд Перхляйского сельского поселения Рузаевского муниципального района в целях оказания муниципальных услуг физическим и юридическим лицам (за исключением бюджетных ассигнований для обеспечения выполнения функций казенного учреждения).</w:t>
      </w:r>
    </w:p>
    <w:p w:rsidR="006240D7" w:rsidRPr="00957577" w:rsidRDefault="006240D7" w:rsidP="006240D7">
      <w:pPr>
        <w:ind w:firstLine="709"/>
        <w:jc w:val="both"/>
        <w:rPr>
          <w:sz w:val="28"/>
          <w:szCs w:val="28"/>
        </w:rPr>
      </w:pPr>
    </w:p>
    <w:p w:rsidR="006240D7" w:rsidRPr="00957577" w:rsidRDefault="006240D7" w:rsidP="006240D7">
      <w:pPr>
        <w:pStyle w:val="a4"/>
        <w:spacing w:before="0" w:beforeAutospacing="0" w:after="0" w:afterAutospacing="0"/>
        <w:ind w:firstLine="709"/>
        <w:jc w:val="both"/>
        <w:rPr>
          <w:b/>
          <w:sz w:val="28"/>
          <w:szCs w:val="28"/>
        </w:rPr>
      </w:pPr>
      <w:r w:rsidRPr="00957577">
        <w:rPr>
          <w:b/>
          <w:sz w:val="28"/>
          <w:szCs w:val="28"/>
        </w:rPr>
        <w:t>Статья 8.  Бюджетные ассигнования на социальное обеспечение населения</w:t>
      </w:r>
    </w:p>
    <w:p w:rsidR="006240D7" w:rsidRPr="00957577" w:rsidRDefault="006240D7" w:rsidP="006240D7">
      <w:pPr>
        <w:pStyle w:val="a4"/>
        <w:spacing w:before="0" w:beforeAutospacing="0" w:after="0" w:afterAutospacing="0"/>
        <w:ind w:firstLine="709"/>
        <w:jc w:val="both"/>
        <w:rPr>
          <w:b/>
          <w:sz w:val="28"/>
          <w:szCs w:val="28"/>
        </w:rPr>
      </w:pPr>
    </w:p>
    <w:p w:rsidR="006240D7" w:rsidRPr="00957577" w:rsidRDefault="006240D7" w:rsidP="006240D7">
      <w:pPr>
        <w:ind w:firstLine="709"/>
        <w:jc w:val="both"/>
        <w:rPr>
          <w:sz w:val="28"/>
          <w:szCs w:val="28"/>
        </w:rPr>
      </w:pPr>
      <w:r w:rsidRPr="00957577">
        <w:rPr>
          <w:sz w:val="28"/>
          <w:szCs w:val="28"/>
        </w:rPr>
        <w:lastRenderedPageBreak/>
        <w:t>1. Из бюджета Перхляйского сельского поселения Рузаевского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Республики Мордовия и нормативными правовыми актами Перхляйского сельского поселения.</w:t>
      </w:r>
    </w:p>
    <w:p w:rsidR="006240D7" w:rsidRPr="00957577" w:rsidRDefault="006240D7" w:rsidP="006240D7">
      <w:pPr>
        <w:ind w:firstLine="709"/>
        <w:jc w:val="both"/>
        <w:rPr>
          <w:sz w:val="28"/>
          <w:szCs w:val="28"/>
        </w:rPr>
      </w:pPr>
      <w:r w:rsidRPr="00957577">
        <w:rPr>
          <w:sz w:val="28"/>
          <w:szCs w:val="28"/>
        </w:rPr>
        <w:t>2. Из местного бюджета предоставляются бюджетные ассигнования на социальное обеспечение населения, не связанные с предоставлением мер социальной поддержки:</w:t>
      </w:r>
    </w:p>
    <w:p w:rsidR="006240D7" w:rsidRPr="00957577" w:rsidRDefault="006240D7" w:rsidP="006240D7">
      <w:pPr>
        <w:ind w:firstLine="709"/>
        <w:jc w:val="both"/>
        <w:rPr>
          <w:sz w:val="28"/>
          <w:szCs w:val="28"/>
        </w:rPr>
      </w:pPr>
      <w:r w:rsidRPr="00957577">
        <w:rPr>
          <w:sz w:val="28"/>
          <w:szCs w:val="28"/>
        </w:rPr>
        <w:t>пенсия за выслугу лет по старости (инвалидности) лицам, замещавшим муниципальные должности, муниципальным служащим.</w:t>
      </w:r>
    </w:p>
    <w:p w:rsidR="006240D7" w:rsidRPr="00957577" w:rsidRDefault="006240D7" w:rsidP="006240D7">
      <w:pPr>
        <w:tabs>
          <w:tab w:val="left" w:pos="142"/>
        </w:tabs>
        <w:ind w:firstLine="709"/>
        <w:jc w:val="both"/>
        <w:rPr>
          <w:sz w:val="28"/>
          <w:szCs w:val="28"/>
        </w:rPr>
      </w:pPr>
    </w:p>
    <w:p w:rsidR="006240D7" w:rsidRPr="00957577" w:rsidRDefault="006240D7" w:rsidP="006240D7">
      <w:pPr>
        <w:pStyle w:val="a4"/>
        <w:spacing w:before="0" w:beforeAutospacing="0" w:after="0" w:afterAutospacing="0"/>
        <w:ind w:firstLine="709"/>
        <w:jc w:val="both"/>
        <w:rPr>
          <w:b/>
          <w:sz w:val="28"/>
          <w:szCs w:val="28"/>
        </w:rPr>
      </w:pPr>
      <w:r w:rsidRPr="00957577">
        <w:rPr>
          <w:b/>
          <w:bCs/>
          <w:sz w:val="28"/>
          <w:szCs w:val="28"/>
        </w:rPr>
        <w:t>Статья 9.</w:t>
      </w:r>
      <w:r w:rsidRPr="00957577">
        <w:rPr>
          <w:rStyle w:val="apple-converted-space"/>
          <w:b/>
          <w:sz w:val="28"/>
          <w:szCs w:val="28"/>
        </w:rPr>
        <w:t> </w:t>
      </w:r>
      <w:r w:rsidRPr="00957577">
        <w:rPr>
          <w:b/>
          <w:sz w:val="28"/>
          <w:szCs w:val="28"/>
        </w:rPr>
        <w:t>Принятие обязательств бюджетными и казенными учреждениями Перхляйского сельского поселения Рузаевского муниципального района Республики Мордовия</w:t>
      </w:r>
    </w:p>
    <w:p w:rsidR="006240D7" w:rsidRPr="00957577" w:rsidRDefault="006240D7" w:rsidP="006240D7">
      <w:pPr>
        <w:pStyle w:val="a4"/>
        <w:spacing w:before="0" w:beforeAutospacing="0" w:after="0" w:afterAutospacing="0"/>
        <w:ind w:firstLine="709"/>
        <w:jc w:val="both"/>
        <w:rPr>
          <w:sz w:val="28"/>
          <w:szCs w:val="28"/>
        </w:rPr>
      </w:pPr>
    </w:p>
    <w:p w:rsidR="006240D7" w:rsidRPr="00957577" w:rsidRDefault="006240D7" w:rsidP="006240D7">
      <w:pPr>
        <w:pStyle w:val="a4"/>
        <w:spacing w:before="0" w:beforeAutospacing="0" w:after="0" w:afterAutospacing="0"/>
        <w:ind w:firstLine="709"/>
        <w:jc w:val="both"/>
        <w:rPr>
          <w:sz w:val="28"/>
          <w:szCs w:val="28"/>
        </w:rPr>
      </w:pPr>
      <w:r w:rsidRPr="00957577">
        <w:rPr>
          <w:sz w:val="28"/>
          <w:szCs w:val="28"/>
        </w:rPr>
        <w:t>1. Заключение бюджетными учреждениями договоров, исполнение которых осуществляется за счет средств бюджета Перхляйского сельского поселения Рузаевского муниципального района Республики Мордовия, производится в пределах утвержденных им лимитов бюджетных обязательств в соответствии с ведомственной и функциональной структурами классификации расходов.</w:t>
      </w:r>
    </w:p>
    <w:p w:rsidR="006240D7" w:rsidRPr="00957577" w:rsidRDefault="006240D7" w:rsidP="006240D7">
      <w:pPr>
        <w:pStyle w:val="a4"/>
        <w:spacing w:before="0" w:beforeAutospacing="0" w:after="0" w:afterAutospacing="0"/>
        <w:ind w:firstLine="709"/>
        <w:jc w:val="both"/>
        <w:rPr>
          <w:sz w:val="28"/>
          <w:szCs w:val="28"/>
        </w:rPr>
      </w:pPr>
    </w:p>
    <w:p w:rsidR="006240D7" w:rsidRPr="00957577" w:rsidRDefault="006240D7" w:rsidP="006240D7">
      <w:pPr>
        <w:pStyle w:val="a4"/>
        <w:spacing w:before="0" w:beforeAutospacing="0" w:after="0" w:afterAutospacing="0"/>
        <w:ind w:firstLine="709"/>
        <w:jc w:val="both"/>
        <w:rPr>
          <w:sz w:val="28"/>
          <w:szCs w:val="28"/>
        </w:rPr>
      </w:pPr>
      <w:r w:rsidRPr="00957577">
        <w:rPr>
          <w:sz w:val="28"/>
          <w:szCs w:val="28"/>
        </w:rPr>
        <w:t>2. Администрация Перхляйского сельского поселения Рузаевского муниципального района Республики Мордовия обеспечивает в установленном порядке учет обязательств, подлежащих исполнению за счет средств бюджета Перхляйского сельского поселения Рузаевского муниципального района Республики Мордовия учреждениями, финансируемыми из бюджета Перхляйского сельского поселения Рузаевского муниципального района Республики Мордовия, на основе смет доходов и расходов.</w:t>
      </w:r>
    </w:p>
    <w:p w:rsidR="006240D7" w:rsidRPr="00957577" w:rsidRDefault="006240D7" w:rsidP="006240D7">
      <w:pPr>
        <w:tabs>
          <w:tab w:val="left" w:pos="142"/>
        </w:tabs>
        <w:ind w:firstLine="709"/>
        <w:jc w:val="both"/>
        <w:rPr>
          <w:sz w:val="28"/>
          <w:szCs w:val="28"/>
        </w:rPr>
      </w:pPr>
    </w:p>
    <w:p w:rsidR="006240D7" w:rsidRPr="00957577" w:rsidRDefault="006240D7" w:rsidP="006240D7">
      <w:pPr>
        <w:pStyle w:val="p18"/>
        <w:spacing w:before="0" w:beforeAutospacing="0" w:after="0" w:afterAutospacing="0"/>
        <w:ind w:firstLine="426"/>
        <w:jc w:val="both"/>
        <w:rPr>
          <w:b/>
          <w:bCs/>
          <w:sz w:val="28"/>
          <w:szCs w:val="28"/>
        </w:rPr>
      </w:pPr>
      <w:r w:rsidRPr="00957577">
        <w:rPr>
          <w:b/>
          <w:bCs/>
          <w:sz w:val="28"/>
          <w:szCs w:val="28"/>
        </w:rPr>
        <w:t xml:space="preserve">Статья 10. Муниципальные внутренние заимствования </w:t>
      </w:r>
      <w:r w:rsidRPr="00957577">
        <w:rPr>
          <w:b/>
          <w:sz w:val="28"/>
          <w:szCs w:val="28"/>
        </w:rPr>
        <w:t>Перхляйского</w:t>
      </w:r>
      <w:r w:rsidRPr="00957577">
        <w:rPr>
          <w:b/>
          <w:bCs/>
          <w:sz w:val="28"/>
          <w:szCs w:val="28"/>
        </w:rPr>
        <w:t xml:space="preserve"> сельского поселения Рузаевского муниципального района Республики Мордовия, муниципальный долг </w:t>
      </w:r>
      <w:r w:rsidRPr="00957577">
        <w:rPr>
          <w:b/>
          <w:sz w:val="28"/>
          <w:szCs w:val="28"/>
        </w:rPr>
        <w:t>Перхляйского</w:t>
      </w:r>
      <w:r w:rsidRPr="00957577">
        <w:rPr>
          <w:b/>
          <w:bCs/>
          <w:sz w:val="28"/>
          <w:szCs w:val="28"/>
        </w:rPr>
        <w:t xml:space="preserve"> сельского поселения Рузаевского муниципального района Республики Мордовия</w:t>
      </w:r>
    </w:p>
    <w:p w:rsidR="006240D7" w:rsidRPr="00957577" w:rsidRDefault="006240D7" w:rsidP="006240D7">
      <w:pPr>
        <w:pStyle w:val="p18"/>
        <w:spacing w:before="0" w:beforeAutospacing="0" w:after="0" w:afterAutospacing="0"/>
        <w:ind w:firstLine="426"/>
        <w:rPr>
          <w:b/>
          <w:bCs/>
          <w:sz w:val="28"/>
          <w:szCs w:val="28"/>
        </w:rPr>
      </w:pPr>
    </w:p>
    <w:p w:rsidR="006240D7" w:rsidRPr="00957577" w:rsidRDefault="006240D7" w:rsidP="006240D7">
      <w:pPr>
        <w:pStyle w:val="ConsNormal"/>
        <w:suppressAutoHyphens/>
        <w:ind w:right="0" w:firstLine="709"/>
        <w:jc w:val="both"/>
        <w:rPr>
          <w:rFonts w:ascii="Times New Roman" w:hAnsi="Times New Roman" w:cs="Times New Roman"/>
          <w:sz w:val="28"/>
          <w:szCs w:val="28"/>
        </w:rPr>
      </w:pPr>
      <w:r w:rsidRPr="00957577">
        <w:rPr>
          <w:rFonts w:ascii="Times New Roman" w:hAnsi="Times New Roman" w:cs="Times New Roman"/>
          <w:sz w:val="28"/>
          <w:szCs w:val="28"/>
        </w:rPr>
        <w:t>1. Право осуществления муниципальных внутренних заимствований Перхляйского сельского поселения Рузаевского муниципального района</w:t>
      </w:r>
      <w:r w:rsidRPr="00957577">
        <w:rPr>
          <w:rFonts w:ascii="Times New Roman" w:hAnsi="Times New Roman" w:cs="Times New Roman"/>
          <w:b/>
          <w:bCs/>
          <w:sz w:val="28"/>
          <w:szCs w:val="28"/>
        </w:rPr>
        <w:t xml:space="preserve"> </w:t>
      </w:r>
      <w:r w:rsidRPr="00957577">
        <w:rPr>
          <w:rFonts w:ascii="Times New Roman" w:hAnsi="Times New Roman" w:cs="Times New Roman"/>
          <w:bCs/>
          <w:sz w:val="28"/>
          <w:szCs w:val="28"/>
        </w:rPr>
        <w:t>Республики Мордовия</w:t>
      </w:r>
      <w:r w:rsidRPr="00957577">
        <w:rPr>
          <w:rFonts w:ascii="Times New Roman" w:hAnsi="Times New Roman" w:cs="Times New Roman"/>
          <w:sz w:val="28"/>
          <w:szCs w:val="28"/>
        </w:rPr>
        <w:t xml:space="preserve"> от имени Перхляйского сельского поселения Рузаевского муниципального района</w:t>
      </w:r>
      <w:r w:rsidRPr="00957577">
        <w:rPr>
          <w:rFonts w:ascii="Times New Roman" w:hAnsi="Times New Roman" w:cs="Times New Roman"/>
        </w:rPr>
        <w:t xml:space="preserve"> </w:t>
      </w:r>
      <w:r w:rsidRPr="00957577">
        <w:rPr>
          <w:rFonts w:ascii="Times New Roman" w:hAnsi="Times New Roman" w:cs="Times New Roman"/>
          <w:sz w:val="28"/>
          <w:szCs w:val="28"/>
        </w:rPr>
        <w:t>Республики Мордовия принадлежит Администрации Перхляйского сельского поселения Рузаевского муниципального района</w:t>
      </w:r>
      <w:r w:rsidRPr="00957577">
        <w:rPr>
          <w:rFonts w:ascii="Times New Roman" w:hAnsi="Times New Roman" w:cs="Times New Roman"/>
          <w:bCs/>
          <w:sz w:val="28"/>
          <w:szCs w:val="28"/>
        </w:rPr>
        <w:t xml:space="preserve"> Республики Мордовия</w:t>
      </w:r>
      <w:r w:rsidRPr="00957577">
        <w:rPr>
          <w:rFonts w:ascii="Times New Roman" w:hAnsi="Times New Roman" w:cs="Times New Roman"/>
          <w:sz w:val="28"/>
          <w:szCs w:val="28"/>
        </w:rPr>
        <w:t>.</w:t>
      </w:r>
    </w:p>
    <w:p w:rsidR="006240D7" w:rsidRPr="00957577" w:rsidRDefault="006240D7" w:rsidP="006240D7">
      <w:pPr>
        <w:pStyle w:val="ConsNormal"/>
        <w:suppressAutoHyphens/>
        <w:ind w:right="0" w:firstLine="709"/>
        <w:jc w:val="both"/>
        <w:rPr>
          <w:rFonts w:ascii="Times New Roman" w:hAnsi="Times New Roman" w:cs="Times New Roman"/>
          <w:sz w:val="28"/>
          <w:szCs w:val="28"/>
        </w:rPr>
      </w:pPr>
      <w:r w:rsidRPr="00957577">
        <w:rPr>
          <w:rFonts w:ascii="Times New Roman" w:hAnsi="Times New Roman" w:cs="Times New Roman"/>
          <w:sz w:val="28"/>
          <w:szCs w:val="28"/>
        </w:rPr>
        <w:t xml:space="preserve">2. Утвердить источники внутреннего финансирования дефицита бюджета Перхляйского сельского поселения Рузаевского муниципального района Республики Мордовия на 2024 год и на плановый период 2025 и 2026 </w:t>
      </w:r>
      <w:r w:rsidRPr="00957577">
        <w:rPr>
          <w:rFonts w:ascii="Times New Roman" w:hAnsi="Times New Roman" w:cs="Times New Roman"/>
          <w:sz w:val="28"/>
          <w:szCs w:val="28"/>
        </w:rPr>
        <w:lastRenderedPageBreak/>
        <w:t>годов согласно приложению 6 к настоящему Решению.</w:t>
      </w:r>
    </w:p>
    <w:p w:rsidR="006240D7" w:rsidRPr="00957577" w:rsidRDefault="006240D7" w:rsidP="006240D7">
      <w:pPr>
        <w:suppressAutoHyphens/>
        <w:ind w:firstLine="709"/>
        <w:jc w:val="both"/>
        <w:rPr>
          <w:sz w:val="28"/>
          <w:szCs w:val="28"/>
        </w:rPr>
      </w:pPr>
      <w:r w:rsidRPr="00957577">
        <w:rPr>
          <w:sz w:val="28"/>
          <w:szCs w:val="28"/>
        </w:rPr>
        <w:t>3. Утвердить Программу муниципальных внутренних заимствований Перхляйского сельского поселения Рузаевского муниципального района Республики Мордовия на 2024 год и на плановый период 2025 и 2026 годов согласно приложению 7 к настоящему решению.</w:t>
      </w:r>
    </w:p>
    <w:p w:rsidR="006240D7" w:rsidRPr="00957577" w:rsidRDefault="006240D7" w:rsidP="006240D7">
      <w:pPr>
        <w:pStyle w:val="ConsNormal"/>
        <w:suppressAutoHyphens/>
        <w:ind w:right="0" w:firstLine="709"/>
        <w:jc w:val="both"/>
        <w:rPr>
          <w:rFonts w:ascii="Times New Roman" w:hAnsi="Times New Roman" w:cs="Times New Roman"/>
          <w:sz w:val="28"/>
          <w:szCs w:val="28"/>
        </w:rPr>
      </w:pPr>
      <w:r w:rsidRPr="00957577">
        <w:rPr>
          <w:rFonts w:ascii="Times New Roman" w:hAnsi="Times New Roman" w:cs="Times New Roman"/>
          <w:sz w:val="28"/>
          <w:szCs w:val="28"/>
        </w:rPr>
        <w:t>4. Установить предельный объем заимствований Перхляйского сельского поселения Рузаевского муниципального района Республики Мордовия на 2024 год в сумме 0,00 тыс. рублей, на 2025 год – 0,00 тыс. рублей, на 2026 год - 0,00 тыс. рублей.</w:t>
      </w:r>
    </w:p>
    <w:p w:rsidR="006240D7" w:rsidRPr="00957577" w:rsidRDefault="006240D7" w:rsidP="006240D7">
      <w:pPr>
        <w:suppressAutoHyphens/>
        <w:spacing w:line="238" w:lineRule="auto"/>
        <w:ind w:firstLine="709"/>
        <w:jc w:val="both"/>
        <w:rPr>
          <w:sz w:val="28"/>
          <w:szCs w:val="28"/>
        </w:rPr>
      </w:pPr>
      <w:r w:rsidRPr="00957577">
        <w:rPr>
          <w:sz w:val="28"/>
          <w:szCs w:val="28"/>
        </w:rPr>
        <w:t>5. Установить верхний предел муниципального внутреннего долга Перхляйского сельского поселения Рузаевского муниципального района Республики Мордовия на 1 января 2025 года в сумме 813,3 тыс. рублей, на 1 января 2026 года – 781,8 тыс. рублей, на 1 января 2027 года – 737,3 тыс. рублей.</w:t>
      </w:r>
    </w:p>
    <w:p w:rsidR="006240D7" w:rsidRPr="00957577" w:rsidRDefault="006240D7" w:rsidP="006240D7">
      <w:pPr>
        <w:pStyle w:val="ConsNormal"/>
        <w:suppressAutoHyphens/>
        <w:ind w:right="0" w:firstLine="709"/>
        <w:jc w:val="both"/>
        <w:rPr>
          <w:rFonts w:ascii="Times New Roman" w:hAnsi="Times New Roman" w:cs="Times New Roman"/>
          <w:sz w:val="28"/>
          <w:szCs w:val="28"/>
        </w:rPr>
      </w:pPr>
      <w:r w:rsidRPr="00957577">
        <w:rPr>
          <w:rFonts w:ascii="Times New Roman" w:hAnsi="Times New Roman" w:cs="Times New Roman"/>
          <w:sz w:val="28"/>
          <w:szCs w:val="28"/>
        </w:rPr>
        <w:t>6. Утвердить объем расходов на обслуживание муниципального долга Перхляйского сельского поселения Рузаевского муниципального района Республики Мордовия на 2024 год в сумме 1,0 тыс. рублей, на 2025 год – 1,0 тыс. рублей, на 2026 год – 1,0 тыс. рублей.</w:t>
      </w:r>
    </w:p>
    <w:p w:rsidR="006240D7" w:rsidRPr="00957577" w:rsidRDefault="006240D7" w:rsidP="006240D7">
      <w:pPr>
        <w:pStyle w:val="ConsNonformat"/>
        <w:suppressAutoHyphens/>
        <w:ind w:right="0" w:firstLine="709"/>
        <w:jc w:val="both"/>
        <w:rPr>
          <w:rFonts w:ascii="Times New Roman" w:hAnsi="Times New Roman" w:cs="Times New Roman"/>
          <w:sz w:val="28"/>
          <w:szCs w:val="28"/>
        </w:rPr>
      </w:pPr>
      <w:r w:rsidRPr="00957577">
        <w:rPr>
          <w:rFonts w:ascii="Times New Roman" w:hAnsi="Times New Roman" w:cs="Times New Roman"/>
          <w:sz w:val="28"/>
          <w:szCs w:val="28"/>
        </w:rPr>
        <w:t>7. Установить верхний предел муниципального долга по муниципальным гарантиям Перхляйского сельского поселения Рузаевского муниципального района Республики Мордовия на 1 января 2024 года в сумме 0,0 тыс. рублей, на 1 января 2025 года – 0,0 тыс. рублей, на 1 января 2026 года - 0,0 тыс. рублей.</w:t>
      </w:r>
    </w:p>
    <w:p w:rsidR="006240D7" w:rsidRPr="00957577" w:rsidRDefault="006240D7" w:rsidP="006240D7">
      <w:pPr>
        <w:widowControl w:val="0"/>
        <w:jc w:val="both"/>
        <w:rPr>
          <w:rStyle w:val="s1"/>
          <w:sz w:val="28"/>
          <w:szCs w:val="28"/>
        </w:rPr>
      </w:pPr>
    </w:p>
    <w:p w:rsidR="006240D7" w:rsidRPr="00957577" w:rsidRDefault="006240D7" w:rsidP="006240D7">
      <w:pPr>
        <w:widowControl w:val="0"/>
        <w:ind w:firstLine="709"/>
        <w:jc w:val="both"/>
        <w:rPr>
          <w:b/>
          <w:sz w:val="28"/>
          <w:szCs w:val="28"/>
        </w:rPr>
      </w:pPr>
      <w:r w:rsidRPr="00957577">
        <w:rPr>
          <w:b/>
          <w:sz w:val="28"/>
          <w:szCs w:val="28"/>
        </w:rPr>
        <w:t>Статья 11. Резервный фонд администрации Перхляйского сельского поселения Рузаевского муниципального района Республики Мордовия</w:t>
      </w:r>
    </w:p>
    <w:p w:rsidR="006240D7" w:rsidRPr="00957577" w:rsidRDefault="006240D7" w:rsidP="006240D7">
      <w:pPr>
        <w:pStyle w:val="p18"/>
        <w:spacing w:before="0" w:beforeAutospacing="0" w:after="0" w:afterAutospacing="0"/>
        <w:ind w:firstLine="426"/>
        <w:jc w:val="both"/>
        <w:rPr>
          <w:sz w:val="28"/>
          <w:szCs w:val="28"/>
        </w:rPr>
      </w:pPr>
    </w:p>
    <w:p w:rsidR="006240D7" w:rsidRPr="00957577" w:rsidRDefault="006240D7" w:rsidP="006240D7">
      <w:pPr>
        <w:pStyle w:val="p18"/>
        <w:spacing w:before="0" w:beforeAutospacing="0" w:after="0" w:afterAutospacing="0"/>
        <w:ind w:firstLine="851"/>
        <w:jc w:val="both"/>
        <w:rPr>
          <w:sz w:val="28"/>
          <w:szCs w:val="28"/>
        </w:rPr>
      </w:pPr>
      <w:r w:rsidRPr="00957577">
        <w:rPr>
          <w:sz w:val="28"/>
          <w:szCs w:val="28"/>
        </w:rPr>
        <w:t xml:space="preserve"> Установить размер резервного фонда администрации Перхляйского сельского поселения Рузаевского муниципального района Республики Мордовия на 2024 год устанавливается в размере 21,4 тыс</w:t>
      </w:r>
      <w:proofErr w:type="gramStart"/>
      <w:r w:rsidRPr="00957577">
        <w:rPr>
          <w:sz w:val="28"/>
          <w:szCs w:val="28"/>
        </w:rPr>
        <w:t>.р</w:t>
      </w:r>
      <w:proofErr w:type="gramEnd"/>
      <w:r w:rsidRPr="00957577">
        <w:rPr>
          <w:sz w:val="28"/>
          <w:szCs w:val="28"/>
        </w:rPr>
        <w:t>уб., на 2025 год устанавливается в размере 2,0 тыс.руб., на 2026 год устанавливается в размере 2,0 тыс.руб..</w:t>
      </w:r>
    </w:p>
    <w:p w:rsidR="006240D7" w:rsidRPr="00957577" w:rsidRDefault="006240D7" w:rsidP="006240D7">
      <w:pPr>
        <w:tabs>
          <w:tab w:val="left" w:pos="142"/>
        </w:tabs>
        <w:ind w:firstLine="709"/>
        <w:jc w:val="both"/>
        <w:rPr>
          <w:sz w:val="28"/>
          <w:szCs w:val="28"/>
        </w:rPr>
      </w:pPr>
    </w:p>
    <w:p w:rsidR="006240D7" w:rsidRPr="00957577" w:rsidRDefault="006240D7" w:rsidP="006240D7">
      <w:pPr>
        <w:tabs>
          <w:tab w:val="left" w:pos="142"/>
        </w:tabs>
        <w:ind w:firstLine="709"/>
        <w:jc w:val="both"/>
        <w:rPr>
          <w:b/>
          <w:bCs/>
          <w:sz w:val="28"/>
          <w:szCs w:val="28"/>
        </w:rPr>
      </w:pPr>
      <w:r w:rsidRPr="00957577">
        <w:rPr>
          <w:b/>
          <w:sz w:val="28"/>
          <w:szCs w:val="28"/>
        </w:rPr>
        <w:t>Статья 12.</w:t>
      </w:r>
      <w:r w:rsidRPr="00957577">
        <w:rPr>
          <w:b/>
          <w:bCs/>
          <w:sz w:val="28"/>
          <w:szCs w:val="28"/>
        </w:rPr>
        <w:t> Право осуществления муниципальных внутренних заимствований</w:t>
      </w:r>
    </w:p>
    <w:p w:rsidR="006240D7" w:rsidRPr="00957577" w:rsidRDefault="006240D7" w:rsidP="006240D7">
      <w:pPr>
        <w:tabs>
          <w:tab w:val="left" w:pos="142"/>
        </w:tabs>
        <w:ind w:firstLine="709"/>
        <w:jc w:val="both"/>
        <w:rPr>
          <w:sz w:val="28"/>
          <w:szCs w:val="28"/>
        </w:rPr>
      </w:pPr>
    </w:p>
    <w:p w:rsidR="006240D7" w:rsidRPr="00957577" w:rsidRDefault="006240D7" w:rsidP="006240D7">
      <w:pPr>
        <w:tabs>
          <w:tab w:val="left" w:pos="142"/>
        </w:tabs>
        <w:ind w:firstLine="709"/>
        <w:jc w:val="both"/>
        <w:rPr>
          <w:sz w:val="28"/>
          <w:szCs w:val="28"/>
        </w:rPr>
      </w:pPr>
      <w:r w:rsidRPr="00957577">
        <w:rPr>
          <w:sz w:val="28"/>
          <w:szCs w:val="28"/>
        </w:rPr>
        <w:t>1. Переговоры о заключении кредитных договоров в соответствии с программой муниципальных заимствований от имени Перхляйского сельского поселения Рузаевского муниципального района Республики Мордовия ведут уполномоченные должностные лица органов местного самоуправления.</w:t>
      </w:r>
    </w:p>
    <w:p w:rsidR="006240D7" w:rsidRPr="00957577" w:rsidRDefault="006240D7" w:rsidP="006240D7">
      <w:pPr>
        <w:tabs>
          <w:tab w:val="left" w:pos="142"/>
        </w:tabs>
        <w:ind w:firstLine="709"/>
        <w:jc w:val="both"/>
        <w:rPr>
          <w:sz w:val="28"/>
          <w:szCs w:val="28"/>
        </w:rPr>
      </w:pPr>
      <w:r w:rsidRPr="00957577">
        <w:rPr>
          <w:sz w:val="28"/>
          <w:szCs w:val="28"/>
        </w:rPr>
        <w:t>2.  Программа муниципальных заимствований на 2024 год и плановый период</w:t>
      </w:r>
      <w:r w:rsidRPr="00957577">
        <w:rPr>
          <w:bCs/>
          <w:sz w:val="28"/>
          <w:szCs w:val="28"/>
        </w:rPr>
        <w:t xml:space="preserve"> 2025 и 2026 годов</w:t>
      </w:r>
      <w:r w:rsidRPr="00957577">
        <w:rPr>
          <w:sz w:val="28"/>
          <w:szCs w:val="28"/>
        </w:rPr>
        <w:t xml:space="preserve"> отсутствует в связи с тем, что в бюджете сельского поселения нет дефицита.</w:t>
      </w:r>
    </w:p>
    <w:p w:rsidR="006240D7" w:rsidRPr="00957577" w:rsidRDefault="006240D7" w:rsidP="006240D7">
      <w:pPr>
        <w:tabs>
          <w:tab w:val="left" w:pos="142"/>
        </w:tabs>
        <w:ind w:firstLine="709"/>
        <w:jc w:val="both"/>
        <w:rPr>
          <w:sz w:val="28"/>
          <w:szCs w:val="28"/>
        </w:rPr>
      </w:pPr>
    </w:p>
    <w:p w:rsidR="006240D7" w:rsidRPr="00957577" w:rsidRDefault="006240D7" w:rsidP="006240D7">
      <w:pPr>
        <w:tabs>
          <w:tab w:val="left" w:pos="142"/>
        </w:tabs>
        <w:ind w:firstLine="709"/>
        <w:jc w:val="both"/>
        <w:rPr>
          <w:b/>
          <w:sz w:val="28"/>
          <w:szCs w:val="28"/>
        </w:rPr>
      </w:pPr>
    </w:p>
    <w:p w:rsidR="006240D7" w:rsidRPr="00957577" w:rsidRDefault="006240D7" w:rsidP="006240D7">
      <w:pPr>
        <w:ind w:firstLine="709"/>
        <w:jc w:val="both"/>
        <w:rPr>
          <w:b/>
          <w:sz w:val="28"/>
          <w:szCs w:val="28"/>
        </w:rPr>
      </w:pPr>
      <w:r w:rsidRPr="00957577">
        <w:rPr>
          <w:b/>
          <w:sz w:val="28"/>
          <w:szCs w:val="28"/>
        </w:rPr>
        <w:t>Статья 13. Источники внутреннего финансирования дефицита бюджета Перхляйского сельского поселения Рузаевского муниципального района Республики Мордовия</w:t>
      </w:r>
    </w:p>
    <w:p w:rsidR="006240D7" w:rsidRPr="00957577" w:rsidRDefault="006240D7" w:rsidP="006240D7">
      <w:pPr>
        <w:ind w:firstLine="709"/>
        <w:jc w:val="both"/>
        <w:rPr>
          <w:sz w:val="28"/>
          <w:szCs w:val="28"/>
        </w:rPr>
      </w:pPr>
    </w:p>
    <w:p w:rsidR="006240D7" w:rsidRPr="00957577" w:rsidRDefault="006240D7" w:rsidP="006240D7">
      <w:pPr>
        <w:ind w:firstLine="709"/>
        <w:jc w:val="both"/>
        <w:rPr>
          <w:sz w:val="28"/>
          <w:szCs w:val="28"/>
        </w:rPr>
      </w:pPr>
      <w:r w:rsidRPr="00957577">
        <w:rPr>
          <w:sz w:val="28"/>
          <w:szCs w:val="28"/>
        </w:rPr>
        <w:t>1. Источники внутреннего финансирования дефицита бюджета Перхляйского сельского поселения Рузаевского   муниципального района Республики Мордовия:</w:t>
      </w:r>
    </w:p>
    <w:p w:rsidR="006240D7" w:rsidRPr="00957577" w:rsidRDefault="006240D7" w:rsidP="006240D7">
      <w:pPr>
        <w:ind w:firstLine="709"/>
        <w:jc w:val="both"/>
        <w:rPr>
          <w:sz w:val="28"/>
          <w:szCs w:val="28"/>
        </w:rPr>
      </w:pPr>
      <w:r w:rsidRPr="00957577">
        <w:rPr>
          <w:sz w:val="28"/>
          <w:szCs w:val="28"/>
        </w:rPr>
        <w:t>- изменение остатков средств на счетах по учету средств бюджета Перхляйского сельского поселения Рузаевского муниципального района Республики Мордовия в течение соответствующего финансового года.</w:t>
      </w:r>
    </w:p>
    <w:p w:rsidR="006240D7" w:rsidRPr="00957577" w:rsidRDefault="006240D7" w:rsidP="006240D7">
      <w:pPr>
        <w:ind w:firstLine="709"/>
        <w:jc w:val="both"/>
        <w:rPr>
          <w:sz w:val="28"/>
          <w:szCs w:val="28"/>
        </w:rPr>
      </w:pPr>
      <w:r w:rsidRPr="00957577">
        <w:rPr>
          <w:sz w:val="28"/>
          <w:szCs w:val="28"/>
        </w:rPr>
        <w:t>2. Размер поступлений из источников финансирования дефицита бюджета Перхляйского сельского поселения Рузаевского муниципального района Республики Мордовия на 2024 год и плановый период</w:t>
      </w:r>
      <w:r w:rsidRPr="00957577">
        <w:rPr>
          <w:bCs/>
          <w:sz w:val="28"/>
          <w:szCs w:val="28"/>
        </w:rPr>
        <w:t xml:space="preserve"> 2025 и 2026 годов</w:t>
      </w:r>
      <w:r w:rsidRPr="00957577">
        <w:rPr>
          <w:sz w:val="28"/>
          <w:szCs w:val="28"/>
        </w:rPr>
        <w:t xml:space="preserve"> согласно приложению 6 к настоящему Решению.</w:t>
      </w:r>
    </w:p>
    <w:p w:rsidR="006240D7" w:rsidRPr="00957577" w:rsidRDefault="006240D7" w:rsidP="006240D7">
      <w:pPr>
        <w:ind w:firstLine="709"/>
        <w:jc w:val="both"/>
        <w:rPr>
          <w:sz w:val="28"/>
          <w:szCs w:val="28"/>
        </w:rPr>
      </w:pPr>
    </w:p>
    <w:p w:rsidR="006240D7" w:rsidRPr="00957577" w:rsidRDefault="006240D7" w:rsidP="006240D7">
      <w:pPr>
        <w:ind w:firstLine="709"/>
        <w:jc w:val="both"/>
        <w:rPr>
          <w:b/>
          <w:sz w:val="28"/>
          <w:szCs w:val="28"/>
        </w:rPr>
      </w:pPr>
      <w:r w:rsidRPr="00957577">
        <w:rPr>
          <w:b/>
          <w:sz w:val="28"/>
          <w:szCs w:val="28"/>
        </w:rPr>
        <w:t>Статья 14. Особенности исполнения бюджета Перхляйского сельского поселения Республики Мордовия в 2024 году</w:t>
      </w:r>
    </w:p>
    <w:p w:rsidR="006240D7" w:rsidRPr="00957577" w:rsidRDefault="006240D7" w:rsidP="006240D7">
      <w:pPr>
        <w:ind w:firstLine="709"/>
        <w:jc w:val="both"/>
        <w:rPr>
          <w:b/>
          <w:sz w:val="28"/>
          <w:szCs w:val="28"/>
        </w:rPr>
      </w:pPr>
    </w:p>
    <w:p w:rsidR="006240D7" w:rsidRPr="00957577" w:rsidRDefault="006240D7" w:rsidP="006240D7">
      <w:pPr>
        <w:ind w:firstLine="709"/>
        <w:jc w:val="both"/>
        <w:rPr>
          <w:sz w:val="28"/>
          <w:szCs w:val="28"/>
        </w:rPr>
      </w:pPr>
      <w:proofErr w:type="gramStart"/>
      <w:r w:rsidRPr="00957577">
        <w:rPr>
          <w:sz w:val="28"/>
          <w:szCs w:val="28"/>
        </w:rPr>
        <w:t xml:space="preserve">Установить в соответствии с пунктом 8 статьи 217 Бюджетного кодекса Российской Федерации, с пунктом 45 раздела 5 Положения о бюджетном процессе в </w:t>
      </w:r>
      <w:proofErr w:type="spellStart"/>
      <w:r w:rsidRPr="00957577">
        <w:rPr>
          <w:sz w:val="28"/>
          <w:szCs w:val="28"/>
        </w:rPr>
        <w:t>Рузаевском</w:t>
      </w:r>
      <w:proofErr w:type="spellEnd"/>
      <w:r w:rsidRPr="00957577">
        <w:rPr>
          <w:sz w:val="28"/>
          <w:szCs w:val="28"/>
        </w:rPr>
        <w:t xml:space="preserve"> муниципальном районе, утвержденным решением Совета депутатов Перхляйского сельского поселения Республики Мордовия от 02.09.2016 года                         №240 следующие дополнительные основания внесения изменений в сводную бюджетную роспись бюджета Рузаевского муниципального района Республики Мордовия без внесения изменений в настоящее решение, помимо</w:t>
      </w:r>
      <w:proofErr w:type="gramEnd"/>
      <w:r w:rsidRPr="00957577">
        <w:rPr>
          <w:sz w:val="28"/>
          <w:szCs w:val="28"/>
        </w:rPr>
        <w:t xml:space="preserve"> оснований, установленных «1) осуществление выплат, направленных на обслуживание, сокращение и погашение долговых обязательств Перхляйского сельского поселения сельского поселения Рузаевского муниципального района Республики Мордовия в соответствии с Бюджетным кодексом Российской Федерации;</w:t>
      </w:r>
    </w:p>
    <w:p w:rsidR="006240D7" w:rsidRPr="00957577" w:rsidRDefault="006240D7" w:rsidP="006240D7">
      <w:pPr>
        <w:ind w:firstLine="709"/>
        <w:jc w:val="both"/>
        <w:rPr>
          <w:sz w:val="28"/>
          <w:szCs w:val="28"/>
        </w:rPr>
      </w:pPr>
      <w:r w:rsidRPr="00957577">
        <w:rPr>
          <w:sz w:val="28"/>
          <w:szCs w:val="28"/>
        </w:rPr>
        <w:t>2)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w:t>
      </w:r>
    </w:p>
    <w:p w:rsidR="006240D7" w:rsidRPr="00957577" w:rsidRDefault="006240D7" w:rsidP="006240D7">
      <w:pPr>
        <w:ind w:firstLine="709"/>
        <w:jc w:val="both"/>
        <w:rPr>
          <w:sz w:val="28"/>
          <w:szCs w:val="28"/>
        </w:rPr>
      </w:pPr>
      <w:proofErr w:type="gramStart"/>
      <w:r w:rsidRPr="00957577">
        <w:rPr>
          <w:sz w:val="28"/>
          <w:szCs w:val="28"/>
        </w:rPr>
        <w:t xml:space="preserve">4) перераспределение бюджетных ассигнований в целях обеспечения исполнения обязательств, связанных с </w:t>
      </w:r>
      <w:proofErr w:type="spellStart"/>
      <w:r w:rsidRPr="00957577">
        <w:rPr>
          <w:sz w:val="28"/>
          <w:szCs w:val="28"/>
        </w:rPr>
        <w:t>софинансированием</w:t>
      </w:r>
      <w:proofErr w:type="spellEnd"/>
      <w:r w:rsidRPr="00957577">
        <w:rPr>
          <w:sz w:val="28"/>
          <w:szCs w:val="28"/>
        </w:rPr>
        <w:t xml:space="preserve"> государственных программ Российской Федерации и Республики Мордовия, национальных проектов (программ) и федеральных проектов, входящих в состав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roofErr w:type="gramEnd"/>
    </w:p>
    <w:p w:rsidR="006240D7" w:rsidRPr="00957577" w:rsidRDefault="006240D7" w:rsidP="006240D7">
      <w:pPr>
        <w:ind w:firstLine="709"/>
        <w:jc w:val="both"/>
        <w:rPr>
          <w:sz w:val="28"/>
          <w:szCs w:val="28"/>
        </w:rPr>
      </w:pPr>
      <w:r w:rsidRPr="00957577">
        <w:rPr>
          <w:sz w:val="28"/>
          <w:szCs w:val="28"/>
        </w:rPr>
        <w:lastRenderedPageBreak/>
        <w:t>5) перераспределение бюджетных ассигнований в целях погашения кредиторской задолженности бюджета Перхляйского сельского поселения  Рузаевского муниципального района Республики Мордовия;</w:t>
      </w:r>
    </w:p>
    <w:p w:rsidR="006240D7" w:rsidRPr="00957577" w:rsidRDefault="006240D7" w:rsidP="006240D7">
      <w:pPr>
        <w:ind w:firstLine="709"/>
        <w:jc w:val="both"/>
        <w:rPr>
          <w:sz w:val="28"/>
          <w:szCs w:val="28"/>
        </w:rPr>
      </w:pPr>
      <w:r w:rsidRPr="00957577">
        <w:rPr>
          <w:sz w:val="28"/>
          <w:szCs w:val="28"/>
        </w:rPr>
        <w:t>6)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 и бюджета Рузаевского муниципального бюджета Республики Мордовия</w:t>
      </w:r>
    </w:p>
    <w:p w:rsidR="006240D7" w:rsidRPr="00957577" w:rsidRDefault="006240D7" w:rsidP="006240D7">
      <w:pPr>
        <w:ind w:firstLine="709"/>
        <w:jc w:val="both"/>
        <w:rPr>
          <w:sz w:val="28"/>
          <w:szCs w:val="28"/>
        </w:rPr>
      </w:pPr>
    </w:p>
    <w:p w:rsidR="006240D7" w:rsidRPr="00957577" w:rsidRDefault="006240D7" w:rsidP="006240D7">
      <w:pPr>
        <w:pStyle w:val="a4"/>
        <w:spacing w:before="0" w:beforeAutospacing="0" w:after="0" w:afterAutospacing="0"/>
        <w:ind w:firstLine="709"/>
        <w:jc w:val="both"/>
        <w:rPr>
          <w:b/>
          <w:sz w:val="28"/>
          <w:szCs w:val="28"/>
        </w:rPr>
      </w:pPr>
      <w:r w:rsidRPr="00957577">
        <w:rPr>
          <w:b/>
          <w:bCs/>
          <w:sz w:val="28"/>
          <w:szCs w:val="28"/>
        </w:rPr>
        <w:t>Статья 15.</w:t>
      </w:r>
      <w:r w:rsidRPr="00957577">
        <w:rPr>
          <w:rStyle w:val="apple-converted-space"/>
          <w:b/>
          <w:sz w:val="28"/>
          <w:szCs w:val="28"/>
        </w:rPr>
        <w:t> </w:t>
      </w:r>
      <w:r w:rsidRPr="00957577">
        <w:rPr>
          <w:b/>
          <w:sz w:val="28"/>
          <w:szCs w:val="28"/>
        </w:rPr>
        <w:t>Документы и материалы, представляемые в Совет депутатов Перхляйского сельского поселения Рузаевского муниципального района Республики Мордовия</w:t>
      </w:r>
    </w:p>
    <w:p w:rsidR="006240D7" w:rsidRPr="00957577" w:rsidRDefault="006240D7" w:rsidP="006240D7">
      <w:pPr>
        <w:pStyle w:val="a4"/>
        <w:spacing w:before="0" w:beforeAutospacing="0" w:after="0" w:afterAutospacing="0"/>
        <w:ind w:firstLine="709"/>
        <w:jc w:val="both"/>
        <w:rPr>
          <w:b/>
          <w:sz w:val="28"/>
          <w:szCs w:val="28"/>
        </w:rPr>
      </w:pPr>
    </w:p>
    <w:p w:rsidR="006240D7" w:rsidRPr="00957577" w:rsidRDefault="006240D7" w:rsidP="006240D7">
      <w:pPr>
        <w:pStyle w:val="a4"/>
        <w:spacing w:before="0" w:beforeAutospacing="0" w:after="0" w:afterAutospacing="0"/>
        <w:ind w:firstLine="709"/>
        <w:jc w:val="both"/>
        <w:rPr>
          <w:sz w:val="28"/>
          <w:szCs w:val="28"/>
        </w:rPr>
      </w:pPr>
      <w:proofErr w:type="gramStart"/>
      <w:r w:rsidRPr="00957577">
        <w:rPr>
          <w:sz w:val="28"/>
          <w:szCs w:val="28"/>
        </w:rPr>
        <w:t>Администрация Перхляйского сельского поселения Рузаевского муниципального района Республики Мордовия представляет ежеквартально до 25 числа месяца, следующего за кварталом, отчеты об исполнении основных показателей социально-экономического развития Перхляйского сельского поселения Рузаевского муниципального района Республики Мордовия, доходов и расходов бюджетов Перхляйского сельского поселения Рузаевского муниципального района Республики Мордовия по форме, утвержденной Министерством финансов Российской Федерации, а также отчет об исполнении Резервного фонда администрации</w:t>
      </w:r>
      <w:proofErr w:type="gramEnd"/>
      <w:r w:rsidRPr="00957577">
        <w:rPr>
          <w:sz w:val="28"/>
          <w:szCs w:val="28"/>
        </w:rPr>
        <w:t xml:space="preserve"> Перхляйского сельского поселения Рузаевского муниципального района Республики Мордовия.</w:t>
      </w:r>
    </w:p>
    <w:p w:rsidR="006240D7" w:rsidRPr="00957577" w:rsidRDefault="006240D7" w:rsidP="006240D7">
      <w:pPr>
        <w:pStyle w:val="a4"/>
        <w:spacing w:before="0" w:beforeAutospacing="0" w:after="0" w:afterAutospacing="0"/>
        <w:ind w:firstLine="709"/>
        <w:jc w:val="both"/>
        <w:rPr>
          <w:sz w:val="28"/>
          <w:szCs w:val="28"/>
        </w:rPr>
      </w:pPr>
    </w:p>
    <w:p w:rsidR="006240D7" w:rsidRPr="00957577" w:rsidRDefault="006240D7" w:rsidP="006240D7">
      <w:pPr>
        <w:tabs>
          <w:tab w:val="left" w:pos="142"/>
        </w:tabs>
        <w:ind w:firstLine="709"/>
        <w:jc w:val="both"/>
        <w:rPr>
          <w:b/>
          <w:sz w:val="28"/>
          <w:szCs w:val="28"/>
        </w:rPr>
      </w:pPr>
      <w:r w:rsidRPr="00957577">
        <w:rPr>
          <w:b/>
          <w:sz w:val="28"/>
          <w:szCs w:val="28"/>
        </w:rPr>
        <w:t>Статья 16.</w:t>
      </w:r>
      <w:r w:rsidRPr="00957577">
        <w:rPr>
          <w:b/>
          <w:bCs/>
          <w:sz w:val="28"/>
          <w:szCs w:val="28"/>
        </w:rPr>
        <w:t> Вступление настоящего решения в силу</w:t>
      </w:r>
    </w:p>
    <w:p w:rsidR="006240D7" w:rsidRPr="00957577" w:rsidRDefault="006240D7" w:rsidP="006240D7">
      <w:pPr>
        <w:tabs>
          <w:tab w:val="left" w:pos="142"/>
        </w:tabs>
        <w:ind w:firstLine="709"/>
        <w:jc w:val="both"/>
        <w:rPr>
          <w:b/>
          <w:sz w:val="28"/>
          <w:szCs w:val="28"/>
        </w:rPr>
      </w:pPr>
    </w:p>
    <w:p w:rsidR="006240D7" w:rsidRPr="00957577" w:rsidRDefault="006240D7" w:rsidP="006240D7">
      <w:pPr>
        <w:ind w:firstLine="709"/>
        <w:jc w:val="both"/>
        <w:rPr>
          <w:sz w:val="28"/>
          <w:szCs w:val="28"/>
        </w:rPr>
      </w:pPr>
      <w:r w:rsidRPr="00957577">
        <w:rPr>
          <w:bCs/>
          <w:sz w:val="28"/>
          <w:szCs w:val="28"/>
        </w:rPr>
        <w:t xml:space="preserve">   Настоящее Решение вступает в силу с 1 января 2024 года </w:t>
      </w:r>
      <w:r w:rsidRPr="00957577">
        <w:rPr>
          <w:sz w:val="28"/>
          <w:szCs w:val="28"/>
        </w:rPr>
        <w:t xml:space="preserve"> и подлежит  обнародованию в информационном бюллетене  Перхляйского сельского поселения Рузаевского муниципального района Республики Мордовия  и размещению на официальном сайте органов местного самоуправления Перхляйского сельского поселения Рузаевского муниципального района Республики Мордовия в сети «Интернет» по адресу: </w:t>
      </w:r>
      <w:hyperlink r:id="rId6" w:history="1">
        <w:r w:rsidRPr="00957577">
          <w:rPr>
            <w:rStyle w:val="a3"/>
            <w:color w:val="auto"/>
            <w:sz w:val="28"/>
            <w:szCs w:val="28"/>
            <w:lang w:val="en-US"/>
          </w:rPr>
          <w:t>http</w:t>
        </w:r>
        <w:r w:rsidRPr="00957577">
          <w:rPr>
            <w:rStyle w:val="a3"/>
            <w:color w:val="auto"/>
            <w:sz w:val="28"/>
            <w:szCs w:val="28"/>
          </w:rPr>
          <w:t>://</w:t>
        </w:r>
        <w:r w:rsidRPr="00957577">
          <w:rPr>
            <w:rStyle w:val="a3"/>
            <w:color w:val="auto"/>
            <w:sz w:val="28"/>
            <w:szCs w:val="28"/>
            <w:lang w:val="en-US"/>
          </w:rPr>
          <w:t>www</w:t>
        </w:r>
        <w:r w:rsidRPr="00957577">
          <w:rPr>
            <w:rStyle w:val="a3"/>
            <w:color w:val="auto"/>
            <w:sz w:val="28"/>
            <w:szCs w:val="28"/>
          </w:rPr>
          <w:t>.</w:t>
        </w:r>
        <w:proofErr w:type="spellStart"/>
        <w:r w:rsidRPr="00957577">
          <w:rPr>
            <w:rStyle w:val="a3"/>
            <w:color w:val="auto"/>
            <w:sz w:val="28"/>
            <w:szCs w:val="28"/>
            <w:lang w:val="en-US"/>
          </w:rPr>
          <w:t>ruzaevka</w:t>
        </w:r>
        <w:proofErr w:type="spellEnd"/>
        <w:r w:rsidRPr="00957577">
          <w:rPr>
            <w:rStyle w:val="a3"/>
            <w:color w:val="auto"/>
            <w:sz w:val="28"/>
            <w:szCs w:val="28"/>
          </w:rPr>
          <w:t>-</w:t>
        </w:r>
        <w:proofErr w:type="spellStart"/>
        <w:r w:rsidRPr="00957577">
          <w:rPr>
            <w:rStyle w:val="a3"/>
            <w:color w:val="auto"/>
            <w:sz w:val="28"/>
            <w:szCs w:val="28"/>
            <w:lang w:val="en-US"/>
          </w:rPr>
          <w:t>rm</w:t>
        </w:r>
        <w:proofErr w:type="spellEnd"/>
        <w:r w:rsidRPr="00957577">
          <w:rPr>
            <w:rStyle w:val="a3"/>
            <w:color w:val="auto"/>
            <w:sz w:val="28"/>
            <w:szCs w:val="28"/>
          </w:rPr>
          <w:t>.</w:t>
        </w:r>
        <w:proofErr w:type="spellStart"/>
        <w:r w:rsidRPr="00957577">
          <w:rPr>
            <w:rStyle w:val="a3"/>
            <w:color w:val="auto"/>
            <w:sz w:val="28"/>
            <w:szCs w:val="28"/>
            <w:lang w:val="en-US"/>
          </w:rPr>
          <w:t>ru</w:t>
        </w:r>
        <w:proofErr w:type="spellEnd"/>
      </w:hyperlink>
      <w:r w:rsidRPr="00957577">
        <w:rPr>
          <w:sz w:val="28"/>
          <w:szCs w:val="28"/>
        </w:rPr>
        <w:t>.</w:t>
      </w:r>
    </w:p>
    <w:p w:rsidR="006240D7" w:rsidRPr="00957577" w:rsidRDefault="006240D7" w:rsidP="006240D7">
      <w:pPr>
        <w:ind w:firstLine="709"/>
        <w:jc w:val="both"/>
        <w:rPr>
          <w:sz w:val="28"/>
          <w:szCs w:val="28"/>
        </w:rPr>
      </w:pPr>
    </w:p>
    <w:p w:rsidR="006240D7" w:rsidRPr="00957577" w:rsidRDefault="006240D7" w:rsidP="006240D7">
      <w:pPr>
        <w:ind w:firstLine="709"/>
        <w:jc w:val="both"/>
        <w:rPr>
          <w:b/>
          <w:sz w:val="28"/>
          <w:szCs w:val="28"/>
        </w:rPr>
      </w:pPr>
      <w:r w:rsidRPr="00957577">
        <w:rPr>
          <w:b/>
          <w:bCs/>
          <w:sz w:val="28"/>
          <w:szCs w:val="28"/>
        </w:rPr>
        <w:t xml:space="preserve">Статья 17. Действие нормативных правовых актов </w:t>
      </w:r>
      <w:r w:rsidRPr="00957577">
        <w:rPr>
          <w:b/>
          <w:sz w:val="28"/>
          <w:szCs w:val="28"/>
        </w:rPr>
        <w:t>Перхляйского сельского поселения Рузаевского муниципального района Республики Мордовия</w:t>
      </w:r>
    </w:p>
    <w:p w:rsidR="006240D7" w:rsidRPr="00957577" w:rsidRDefault="006240D7" w:rsidP="006240D7">
      <w:pPr>
        <w:autoSpaceDE w:val="0"/>
        <w:autoSpaceDN w:val="0"/>
        <w:adjustRightInd w:val="0"/>
        <w:ind w:firstLine="709"/>
        <w:jc w:val="both"/>
        <w:rPr>
          <w:b/>
          <w:bCs/>
          <w:sz w:val="28"/>
          <w:szCs w:val="28"/>
        </w:rPr>
      </w:pPr>
    </w:p>
    <w:p w:rsidR="006240D7" w:rsidRPr="00957577" w:rsidRDefault="006240D7" w:rsidP="006240D7">
      <w:pPr>
        <w:autoSpaceDE w:val="0"/>
        <w:autoSpaceDN w:val="0"/>
        <w:adjustRightInd w:val="0"/>
        <w:ind w:firstLine="709"/>
        <w:jc w:val="both"/>
        <w:rPr>
          <w:sz w:val="28"/>
          <w:szCs w:val="28"/>
        </w:rPr>
      </w:pPr>
      <w:proofErr w:type="gramStart"/>
      <w:r w:rsidRPr="00957577">
        <w:rPr>
          <w:sz w:val="28"/>
          <w:szCs w:val="28"/>
        </w:rPr>
        <w:t xml:space="preserve">Установить, что нормативные правовые акты Перхляйского сельского поселения Рузаевского муниципального района Республики Мордовия, принятые на основе и во исполнение Решений Совета депутатов Перхляйского сельского поселения  Рузаевского муниципального района Республики Мордовия «О бюджете Перхляйского сельского поселения Рузаевского муниципального района Республики Мордовия на 2024 год и </w:t>
      </w:r>
      <w:r w:rsidRPr="00957577">
        <w:rPr>
          <w:sz w:val="28"/>
          <w:szCs w:val="28"/>
        </w:rPr>
        <w:lastRenderedPageBreak/>
        <w:t>плановый период</w:t>
      </w:r>
      <w:r w:rsidRPr="00957577">
        <w:rPr>
          <w:bCs/>
          <w:sz w:val="28"/>
          <w:szCs w:val="28"/>
        </w:rPr>
        <w:t xml:space="preserve"> 2024 и 2025 годов</w:t>
      </w:r>
      <w:r w:rsidRPr="00957577">
        <w:rPr>
          <w:sz w:val="28"/>
          <w:szCs w:val="28"/>
        </w:rPr>
        <w:t>» действуют в части, не противоречащей настоящему Решению.</w:t>
      </w:r>
      <w:proofErr w:type="gramEnd"/>
    </w:p>
    <w:p w:rsidR="006240D7" w:rsidRPr="00957577" w:rsidRDefault="006240D7" w:rsidP="006240D7">
      <w:pPr>
        <w:widowControl w:val="0"/>
        <w:jc w:val="both"/>
        <w:rPr>
          <w:sz w:val="28"/>
          <w:szCs w:val="28"/>
        </w:rPr>
      </w:pPr>
    </w:p>
    <w:p w:rsidR="006240D7" w:rsidRPr="00957577" w:rsidRDefault="006240D7" w:rsidP="006240D7">
      <w:pPr>
        <w:widowControl w:val="0"/>
        <w:rPr>
          <w:sz w:val="28"/>
          <w:szCs w:val="28"/>
        </w:rPr>
      </w:pPr>
    </w:p>
    <w:p w:rsidR="006240D7" w:rsidRPr="00957577" w:rsidRDefault="006240D7" w:rsidP="006240D7">
      <w:pPr>
        <w:widowControl w:val="0"/>
        <w:rPr>
          <w:sz w:val="28"/>
          <w:szCs w:val="28"/>
        </w:rPr>
      </w:pPr>
    </w:p>
    <w:p w:rsidR="006240D7" w:rsidRPr="00957577" w:rsidRDefault="006240D7" w:rsidP="006240D7">
      <w:pPr>
        <w:pStyle w:val="a5"/>
        <w:rPr>
          <w:rFonts w:ascii="Times New Roman" w:hAnsi="Times New Roman"/>
          <w:sz w:val="28"/>
          <w:szCs w:val="28"/>
        </w:rPr>
      </w:pPr>
      <w:r w:rsidRPr="00957577">
        <w:rPr>
          <w:rFonts w:ascii="Times New Roman" w:hAnsi="Times New Roman"/>
          <w:sz w:val="28"/>
          <w:szCs w:val="28"/>
        </w:rPr>
        <w:t xml:space="preserve">Заместитель Главы Перхляйского </w:t>
      </w:r>
      <w:proofErr w:type="gramStart"/>
      <w:r w:rsidRPr="00957577">
        <w:rPr>
          <w:rFonts w:ascii="Times New Roman" w:hAnsi="Times New Roman"/>
          <w:sz w:val="28"/>
          <w:szCs w:val="28"/>
        </w:rPr>
        <w:t>сельского</w:t>
      </w:r>
      <w:proofErr w:type="gramEnd"/>
      <w:r w:rsidRPr="00957577">
        <w:rPr>
          <w:rFonts w:ascii="Times New Roman" w:hAnsi="Times New Roman"/>
          <w:sz w:val="28"/>
          <w:szCs w:val="28"/>
        </w:rPr>
        <w:t xml:space="preserve"> </w:t>
      </w:r>
    </w:p>
    <w:p w:rsidR="006240D7" w:rsidRPr="00957577" w:rsidRDefault="006240D7" w:rsidP="006240D7">
      <w:pPr>
        <w:pStyle w:val="a5"/>
        <w:rPr>
          <w:rFonts w:ascii="Times New Roman" w:hAnsi="Times New Roman"/>
          <w:sz w:val="28"/>
          <w:szCs w:val="28"/>
        </w:rPr>
      </w:pPr>
      <w:r w:rsidRPr="00957577">
        <w:rPr>
          <w:rFonts w:ascii="Times New Roman" w:hAnsi="Times New Roman"/>
          <w:sz w:val="28"/>
          <w:szCs w:val="28"/>
        </w:rPr>
        <w:t>поселения Рузаевского муниципального района</w:t>
      </w:r>
    </w:p>
    <w:p w:rsidR="006240D7" w:rsidRPr="00957577" w:rsidRDefault="006240D7" w:rsidP="006240D7">
      <w:pPr>
        <w:rPr>
          <w:sz w:val="28"/>
          <w:szCs w:val="28"/>
        </w:rPr>
      </w:pPr>
      <w:r w:rsidRPr="00957577">
        <w:rPr>
          <w:sz w:val="28"/>
          <w:szCs w:val="28"/>
        </w:rPr>
        <w:t>Республики Мордовия по работе в Совете</w:t>
      </w:r>
      <w:r w:rsidRPr="00957577">
        <w:rPr>
          <w:sz w:val="28"/>
          <w:szCs w:val="28"/>
        </w:rPr>
        <w:tab/>
      </w:r>
      <w:r w:rsidRPr="00957577">
        <w:rPr>
          <w:sz w:val="28"/>
          <w:szCs w:val="28"/>
        </w:rPr>
        <w:tab/>
        <w:t xml:space="preserve">                 Е.И. </w:t>
      </w:r>
      <w:proofErr w:type="spellStart"/>
      <w:r w:rsidRPr="00957577">
        <w:rPr>
          <w:sz w:val="28"/>
          <w:szCs w:val="28"/>
        </w:rPr>
        <w:t>Жбанова</w:t>
      </w:r>
      <w:proofErr w:type="spellEnd"/>
      <w:r w:rsidRPr="00957577">
        <w:rPr>
          <w:sz w:val="28"/>
          <w:szCs w:val="28"/>
        </w:rPr>
        <w:t xml:space="preserve"> </w:t>
      </w:r>
    </w:p>
    <w:p w:rsidR="006240D7" w:rsidRPr="00957577" w:rsidRDefault="006240D7" w:rsidP="006240D7">
      <w:pPr>
        <w:ind w:firstLine="1985"/>
        <w:jc w:val="center"/>
      </w:pPr>
    </w:p>
    <w:p w:rsidR="006240D7" w:rsidRPr="00957577" w:rsidRDefault="006240D7" w:rsidP="006240D7">
      <w:pPr>
        <w:ind w:firstLine="1985"/>
        <w:jc w:val="right"/>
      </w:pPr>
    </w:p>
    <w:p w:rsidR="000707FF" w:rsidRDefault="000707FF" w:rsidP="00B72E3A">
      <w:pPr>
        <w:spacing w:line="276" w:lineRule="auto"/>
        <w:ind w:firstLine="1985"/>
        <w:jc w:val="right"/>
        <w:rPr>
          <w:rFonts w:eastAsia="Calibri"/>
        </w:rPr>
      </w:pPr>
    </w:p>
    <w:p w:rsidR="000707FF" w:rsidRDefault="000707FF" w:rsidP="00B72E3A">
      <w:pPr>
        <w:spacing w:line="276" w:lineRule="auto"/>
        <w:ind w:firstLine="1985"/>
        <w:jc w:val="right"/>
        <w:rPr>
          <w:rFonts w:eastAsia="Calibri"/>
        </w:rPr>
      </w:pPr>
    </w:p>
    <w:p w:rsidR="00B72E3A" w:rsidRDefault="00B72E3A" w:rsidP="00B72E3A">
      <w:pPr>
        <w:spacing w:line="276" w:lineRule="auto"/>
        <w:ind w:firstLine="1985"/>
        <w:jc w:val="right"/>
        <w:rPr>
          <w:rFonts w:eastAsia="Calibri"/>
        </w:rPr>
      </w:pPr>
      <w:r>
        <w:rPr>
          <w:rFonts w:eastAsia="Calibri"/>
        </w:rPr>
        <w:t>Приложение 1</w:t>
      </w:r>
    </w:p>
    <w:p w:rsidR="00B72E3A" w:rsidRDefault="00B72E3A" w:rsidP="00B72E3A">
      <w:pPr>
        <w:spacing w:line="276" w:lineRule="auto"/>
        <w:ind w:firstLine="1985"/>
        <w:jc w:val="right"/>
        <w:rPr>
          <w:rFonts w:eastAsia="Calibri"/>
        </w:rPr>
      </w:pPr>
      <w:r w:rsidRPr="0040051B">
        <w:rPr>
          <w:rFonts w:eastAsia="Calibri"/>
        </w:rPr>
        <w:t xml:space="preserve"> </w:t>
      </w:r>
      <w:r>
        <w:rPr>
          <w:rFonts w:eastAsia="Calibri"/>
        </w:rPr>
        <w:t xml:space="preserve"> решения  </w:t>
      </w:r>
      <w:r w:rsidRPr="0040051B">
        <w:rPr>
          <w:rFonts w:eastAsia="Calibri"/>
        </w:rPr>
        <w:t>«</w:t>
      </w:r>
      <w:r>
        <w:rPr>
          <w:rFonts w:eastAsia="Calibri"/>
        </w:rPr>
        <w:t xml:space="preserve">О бюджете Перхляйского </w:t>
      </w:r>
    </w:p>
    <w:p w:rsidR="00B72E3A" w:rsidRPr="0040051B" w:rsidRDefault="00B72E3A" w:rsidP="00B72E3A">
      <w:pPr>
        <w:spacing w:line="276" w:lineRule="auto"/>
        <w:ind w:firstLine="1985"/>
        <w:jc w:val="right"/>
        <w:rPr>
          <w:rFonts w:eastAsia="Calibri"/>
        </w:rPr>
      </w:pPr>
      <w:r>
        <w:rPr>
          <w:rFonts w:eastAsia="Calibri"/>
        </w:rPr>
        <w:t>сельского поселения Рузаевского муниципального района Республики Мордовия на 2024 год и на плановый период 2025 и 2026 годов</w:t>
      </w:r>
      <w:r w:rsidRPr="0040051B">
        <w:rPr>
          <w:rFonts w:eastAsia="Calibri"/>
        </w:rPr>
        <w:t>»</w:t>
      </w:r>
    </w:p>
    <w:p w:rsidR="00B72E3A" w:rsidRPr="0040051B" w:rsidRDefault="00B72E3A" w:rsidP="00B72E3A">
      <w:pPr>
        <w:suppressAutoHyphens/>
        <w:spacing w:line="276" w:lineRule="auto"/>
        <w:jc w:val="right"/>
        <w:rPr>
          <w:rFonts w:eastAsia="Calibri"/>
        </w:rPr>
      </w:pPr>
      <w:r>
        <w:rPr>
          <w:rFonts w:eastAsia="Calibri"/>
        </w:rPr>
        <w:t xml:space="preserve">от  </w:t>
      </w:r>
      <w:r>
        <w:rPr>
          <w:rFonts w:eastAsia="Segoe UI Symbol"/>
        </w:rPr>
        <w:t>№</w:t>
      </w:r>
      <w:r w:rsidRPr="0040051B">
        <w:rPr>
          <w:rFonts w:eastAsia="Calibri"/>
        </w:rPr>
        <w:t>_____</w:t>
      </w:r>
    </w:p>
    <w:p w:rsidR="00B72E3A" w:rsidRPr="0040051B" w:rsidRDefault="00B72E3A" w:rsidP="00B72E3A">
      <w:pPr>
        <w:suppressAutoHyphens/>
        <w:spacing w:line="276" w:lineRule="auto"/>
        <w:jc w:val="right"/>
        <w:rPr>
          <w:rFonts w:eastAsia="Calibri"/>
        </w:rPr>
      </w:pPr>
    </w:p>
    <w:p w:rsidR="00B72E3A" w:rsidRDefault="00B72E3A" w:rsidP="00B72E3A">
      <w:pPr>
        <w:ind w:left="-851" w:right="141" w:firstLine="284"/>
        <w:jc w:val="center"/>
      </w:pPr>
      <w:r>
        <w:t xml:space="preserve">Нормативы распределения доходов по бюджету </w:t>
      </w:r>
    </w:p>
    <w:p w:rsidR="00B72E3A" w:rsidRDefault="00B72E3A" w:rsidP="00B72E3A">
      <w:pPr>
        <w:ind w:left="-851" w:right="141" w:firstLine="284"/>
        <w:jc w:val="center"/>
      </w:pPr>
      <w:r>
        <w:rPr>
          <w:rFonts w:eastAsia="Calibri"/>
        </w:rPr>
        <w:t xml:space="preserve">Перхляйского </w:t>
      </w:r>
      <w:r>
        <w:t xml:space="preserve">сельского поселения  Рузаевского муниципального района </w:t>
      </w:r>
    </w:p>
    <w:p w:rsidR="00B72E3A" w:rsidRDefault="00B72E3A" w:rsidP="00B72E3A">
      <w:pPr>
        <w:ind w:left="-851" w:right="141" w:firstLine="284"/>
        <w:jc w:val="center"/>
      </w:pPr>
      <w:r>
        <w:t>Республики Мордовия</w:t>
      </w:r>
    </w:p>
    <w:p w:rsidR="00B72E3A" w:rsidRPr="00C47343" w:rsidRDefault="00B72E3A" w:rsidP="00B72E3A">
      <w:pPr>
        <w:ind w:left="-851" w:right="141" w:firstLine="284"/>
        <w:jc w:val="center"/>
      </w:pPr>
    </w:p>
    <w:tbl>
      <w:tblPr>
        <w:tblW w:w="9719" w:type="dxa"/>
        <w:tblInd w:w="-18" w:type="dxa"/>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805"/>
        <w:gridCol w:w="2914"/>
      </w:tblGrid>
      <w:tr w:rsidR="00B72E3A" w:rsidTr="000707FF">
        <w:trPr>
          <w:trHeight w:val="541"/>
        </w:trPr>
        <w:tc>
          <w:tcPr>
            <w:tcW w:w="6805" w:type="dxa"/>
            <w:tcBorders>
              <w:bottom w:val="single" w:sz="4" w:space="0" w:color="auto"/>
              <w:right w:val="nil"/>
              <w:tl2br w:val="nil"/>
              <w:tr2bl w:val="nil"/>
            </w:tcBorders>
          </w:tcPr>
          <w:p w:rsidR="00B72E3A" w:rsidRDefault="00B72E3A" w:rsidP="000707FF">
            <w:pPr>
              <w:ind w:right="648"/>
              <w:jc w:val="center"/>
              <w:rPr>
                <w:rFonts w:eastAsia="Calibri"/>
                <w:lang w:val="en-US"/>
              </w:rPr>
            </w:pPr>
            <w:r>
              <w:t>Наименование дохода</w:t>
            </w:r>
          </w:p>
        </w:tc>
        <w:tc>
          <w:tcPr>
            <w:tcW w:w="2914" w:type="dxa"/>
            <w:tcBorders>
              <w:left w:val="single" w:sz="2" w:space="0" w:color="000000"/>
              <w:bottom w:val="single" w:sz="4" w:space="0" w:color="auto"/>
              <w:tl2br w:val="nil"/>
              <w:tr2bl w:val="nil"/>
            </w:tcBorders>
          </w:tcPr>
          <w:p w:rsidR="00B72E3A" w:rsidRDefault="00B72E3A" w:rsidP="000707FF">
            <w:pPr>
              <w:ind w:firstLine="17"/>
              <w:jc w:val="center"/>
            </w:pPr>
            <w:r>
              <w:t>Местные    бюджеты</w:t>
            </w:r>
          </w:p>
          <w:p w:rsidR="00B72E3A" w:rsidRDefault="00B72E3A" w:rsidP="000707FF">
            <w:pPr>
              <w:ind w:right="1378"/>
              <w:jc w:val="center"/>
              <w:rPr>
                <w:rFonts w:eastAsia="Calibri"/>
              </w:rPr>
            </w:pPr>
            <w:r>
              <w:rPr>
                <w:rFonts w:eastAsia="Calibri"/>
              </w:rPr>
              <w:t xml:space="preserve">  </w:t>
            </w:r>
          </w:p>
        </w:tc>
      </w:tr>
      <w:tr w:rsidR="00B72E3A" w:rsidRPr="0040051B"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rPr>
                <w:rFonts w:eastAsia="Calibri"/>
              </w:rPr>
            </w:pPr>
            <w:r>
              <w:t>Доходы от собственных налогов и сборов</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40051B" w:rsidRDefault="00B72E3A" w:rsidP="000707FF">
            <w:pPr>
              <w:rPr>
                <w:rFonts w:eastAsia="Calibri"/>
              </w:rPr>
            </w:pPr>
          </w:p>
        </w:tc>
      </w:tr>
      <w:tr w:rsidR="00B72E3A" w:rsidTr="000707FF">
        <w:tblPrEx>
          <w:tblBorders>
            <w:top w:val="none" w:sz="0" w:space="0" w:color="auto"/>
            <w:left w:val="none" w:sz="0" w:space="0" w:color="auto"/>
            <w:bottom w:val="none" w:sz="0" w:space="0" w:color="auto"/>
            <w:right w:val="none" w:sz="0" w:space="0" w:color="auto"/>
          </w:tblBorders>
        </w:tblPrEx>
        <w:trPr>
          <w:trHeight w:val="90"/>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rPr>
                <w:rFonts w:eastAsia="Calibri"/>
              </w:rPr>
            </w:pPr>
            <w:r>
              <w:t>Налог на доходы с физических лиц</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Default="00B72E3A" w:rsidP="000707FF">
            <w:pPr>
              <w:jc w:val="center"/>
              <w:rPr>
                <w:rFonts w:eastAsia="Calibri"/>
                <w:lang w:val="en-US"/>
              </w:rPr>
            </w:pPr>
            <w:r>
              <w:rPr>
                <w:lang w:val="en-US"/>
              </w:rPr>
              <w:t>2</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90"/>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rPr>
                <w:rFonts w:eastAsia="Calibri"/>
              </w:rPr>
            </w:pPr>
            <w:r>
              <w:t>Налог на имущество с физических лиц</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rPr>
                <w:rFonts w:eastAsia="Calibri"/>
              </w:rPr>
            </w:pPr>
            <w:r>
              <w:t>Земельный налог (по обязательствам, возникшим до 1 января 2006 года), мобилизуемый на территориях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rPr>
                <w:rFonts w:eastAsia="Calibri"/>
              </w:rPr>
            </w:pPr>
            <w:r>
              <w:t>Доходы от размещения временно свободных средств бюджетов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spacing w:after="200" w:line="276" w:lineRule="auto"/>
              <w:rPr>
                <w:rFonts w:eastAsia="Calibri"/>
              </w:rPr>
            </w:pPr>
            <w:proofErr w:type="gramStart"/>
            <w:r>
              <w:rPr>
                <w:rFonts w:eastAsia="Calibri"/>
              </w:rPr>
              <w:t>Доходы, получаемые в виде арендной платы за земельные участки, которые расположены в границах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50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rPr>
                <w:rFonts w:eastAsia="Calibri"/>
              </w:rPr>
            </w:pPr>
            <w: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179"/>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spacing w:after="200" w:line="276" w:lineRule="auto"/>
              <w:rPr>
                <w:rFonts w:eastAsia="Calibri"/>
              </w:rPr>
            </w:pPr>
            <w:proofErr w:type="gramStart"/>
            <w:r>
              <w:rPr>
                <w:rFonts w:eastAsia="Calibri"/>
              </w:rPr>
              <w:lastRenderedPageBreak/>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spacing w:after="200" w:line="276" w:lineRule="auto"/>
              <w:jc w:val="center"/>
              <w:rPr>
                <w:rFonts w:eastAsia="Calibri"/>
                <w:lang w:val="en-US"/>
              </w:rPr>
            </w:pPr>
            <w:r w:rsidRPr="00986480">
              <w:rPr>
                <w:rFonts w:eastAsia="Calibri"/>
                <w:sz w:val="22"/>
                <w:szCs w:val="22"/>
              </w:rPr>
              <w:t xml:space="preserve">   </w:t>
            </w:r>
            <w:r w:rsidRPr="00986480">
              <w:rPr>
                <w:rFonts w:eastAsia="Calibri"/>
                <w:sz w:val="22"/>
                <w:szCs w:val="22"/>
                <w:lang w:val="en-US"/>
              </w:rPr>
              <w:t>50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Прочие доходы от оказания платных услуг (работ) получателями средств бюджетов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Прочие доходы от компенсации затрат бюджетов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Доходы, поступающие в порядке возмещения расходов, понесенных в связи с эксплуатацией имущества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Платежи, взимаемые органами местного самоуправления (организациями) сельских поселений за выполнение определенных функций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 xml:space="preserve">Доходы от возмещения ущерба при возникновении страховых случаев, когда </w:t>
            </w:r>
            <w:proofErr w:type="spellStart"/>
            <w:r>
              <w:t>выгодоприобретателями</w:t>
            </w:r>
            <w:proofErr w:type="spellEnd"/>
            <w:r>
              <w:t xml:space="preserve"> выступают получатели средств бюджетов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Прочие поступления от денежных взысканий (штрафов) и иных сумм в возмещение ущерба, зачисляемые в бюджеты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Невыясненные поступления, зачисляемые в бюджеты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Прочие неналоговые доходы бюджетов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r w:rsidR="00B72E3A" w:rsidRPr="00C47343" w:rsidTr="000707FF">
        <w:tblPrEx>
          <w:tblBorders>
            <w:top w:val="none" w:sz="0" w:space="0" w:color="auto"/>
            <w:left w:val="none" w:sz="0" w:space="0" w:color="auto"/>
            <w:bottom w:val="none" w:sz="0" w:space="0" w:color="auto"/>
            <w:right w:val="none" w:sz="0" w:space="0" w:color="auto"/>
          </w:tblBorders>
        </w:tblPrEx>
        <w:trPr>
          <w:trHeight w:val="23"/>
        </w:trPr>
        <w:tc>
          <w:tcPr>
            <w:tcW w:w="6805" w:type="dxa"/>
            <w:tcBorders>
              <w:top w:val="single" w:sz="2" w:space="0" w:color="000000"/>
              <w:left w:val="single" w:sz="2" w:space="0" w:color="000000"/>
              <w:bottom w:val="single" w:sz="2" w:space="0" w:color="000000"/>
              <w:right w:val="nil"/>
              <w:tl2br w:val="nil"/>
              <w:tr2bl w:val="nil"/>
            </w:tcBorders>
          </w:tcPr>
          <w:p w:rsidR="00B72E3A" w:rsidRPr="0040051B" w:rsidRDefault="00B72E3A" w:rsidP="000707FF">
            <w:pPr>
              <w:ind w:firstLine="80"/>
              <w:rPr>
                <w:rFonts w:eastAsia="Calibri"/>
              </w:rPr>
            </w:pPr>
            <w:r>
              <w:t>Средства самообложения граждан, зачисляемые в бюджеты сельских поселений</w:t>
            </w:r>
          </w:p>
        </w:tc>
        <w:tc>
          <w:tcPr>
            <w:tcW w:w="2914" w:type="dxa"/>
            <w:tcBorders>
              <w:top w:val="single" w:sz="2" w:space="0" w:color="000000"/>
              <w:left w:val="single" w:sz="2" w:space="0" w:color="000000"/>
              <w:bottom w:val="single" w:sz="2" w:space="0" w:color="000000"/>
              <w:right w:val="single" w:sz="2" w:space="0" w:color="000000"/>
              <w:tl2br w:val="nil"/>
              <w:tr2bl w:val="nil"/>
            </w:tcBorders>
          </w:tcPr>
          <w:p w:rsidR="00B72E3A" w:rsidRPr="00986480" w:rsidRDefault="00B72E3A" w:rsidP="000707FF">
            <w:pPr>
              <w:ind w:firstLine="17"/>
              <w:jc w:val="center"/>
              <w:rPr>
                <w:rFonts w:eastAsia="Calibri"/>
                <w:lang w:val="en-US"/>
              </w:rPr>
            </w:pPr>
            <w:r w:rsidRPr="00986480">
              <w:rPr>
                <w:sz w:val="22"/>
                <w:szCs w:val="22"/>
                <w:lang w:val="en-US"/>
              </w:rPr>
              <w:t>100</w:t>
            </w:r>
          </w:p>
        </w:tc>
      </w:tr>
    </w:tbl>
    <w:p w:rsidR="00B72E3A" w:rsidRDefault="00B72E3A" w:rsidP="00B72E3A">
      <w:bookmarkStart w:id="1" w:name="_GoBack"/>
      <w:bookmarkEnd w:id="1"/>
    </w:p>
    <w:p w:rsidR="00440B3D" w:rsidRPr="00957577" w:rsidRDefault="00440B3D" w:rsidP="00440B3D">
      <w:pPr>
        <w:jc w:val="right"/>
        <w:rPr>
          <w:sz w:val="20"/>
        </w:rPr>
      </w:pPr>
    </w:p>
    <w:tbl>
      <w:tblPr>
        <w:tblW w:w="15392" w:type="dxa"/>
        <w:tblInd w:w="93" w:type="dxa"/>
        <w:tblLayout w:type="fixed"/>
        <w:tblLook w:val="04A0"/>
      </w:tblPr>
      <w:tblGrid>
        <w:gridCol w:w="2786"/>
        <w:gridCol w:w="3176"/>
        <w:gridCol w:w="1141"/>
        <w:gridCol w:w="1134"/>
        <w:gridCol w:w="1123"/>
        <w:gridCol w:w="236"/>
        <w:gridCol w:w="58"/>
        <w:gridCol w:w="1231"/>
        <w:gridCol w:w="1459"/>
        <w:gridCol w:w="1299"/>
        <w:gridCol w:w="236"/>
        <w:gridCol w:w="1513"/>
      </w:tblGrid>
      <w:tr w:rsidR="00B72E3A" w:rsidRPr="00B72E3A" w:rsidTr="00B72E3A">
        <w:trPr>
          <w:trHeight w:val="315"/>
        </w:trPr>
        <w:tc>
          <w:tcPr>
            <w:tcW w:w="2786" w:type="dxa"/>
            <w:tcBorders>
              <w:top w:val="nil"/>
              <w:left w:val="nil"/>
              <w:bottom w:val="nil"/>
              <w:right w:val="nil"/>
            </w:tcBorders>
            <w:shd w:val="clear" w:color="auto" w:fill="auto"/>
            <w:noWrap/>
            <w:vAlign w:val="bottom"/>
            <w:hideMark/>
          </w:tcPr>
          <w:p w:rsidR="00B72E3A" w:rsidRPr="00B72E3A" w:rsidRDefault="00B72E3A" w:rsidP="00B72E3A"/>
        </w:tc>
        <w:tc>
          <w:tcPr>
            <w:tcW w:w="6574" w:type="dxa"/>
            <w:gridSpan w:val="4"/>
            <w:tcBorders>
              <w:top w:val="nil"/>
              <w:left w:val="nil"/>
              <w:bottom w:val="nil"/>
              <w:right w:val="nil"/>
            </w:tcBorders>
            <w:shd w:val="clear" w:color="auto" w:fill="auto"/>
            <w:noWrap/>
            <w:vAlign w:val="bottom"/>
            <w:hideMark/>
          </w:tcPr>
          <w:p w:rsidR="00D4346F" w:rsidRDefault="00D4346F" w:rsidP="00D4346F">
            <w:pPr>
              <w:spacing w:line="276" w:lineRule="auto"/>
              <w:ind w:firstLine="1985"/>
              <w:jc w:val="right"/>
              <w:rPr>
                <w:rFonts w:eastAsia="Calibri"/>
              </w:rPr>
            </w:pPr>
            <w:r>
              <w:rPr>
                <w:rFonts w:eastAsia="Calibri"/>
              </w:rPr>
              <w:t>Приложение 2</w:t>
            </w:r>
          </w:p>
          <w:p w:rsidR="00D4346F" w:rsidRDefault="00D4346F" w:rsidP="00D4346F">
            <w:pPr>
              <w:spacing w:line="276" w:lineRule="auto"/>
              <w:ind w:firstLine="1985"/>
              <w:jc w:val="right"/>
              <w:rPr>
                <w:rFonts w:eastAsia="Calibri"/>
              </w:rPr>
            </w:pPr>
            <w:r w:rsidRPr="0040051B">
              <w:rPr>
                <w:rFonts w:eastAsia="Calibri"/>
              </w:rPr>
              <w:t xml:space="preserve"> </w:t>
            </w:r>
            <w:r>
              <w:rPr>
                <w:rFonts w:eastAsia="Calibri"/>
              </w:rPr>
              <w:t xml:space="preserve"> решения  </w:t>
            </w:r>
            <w:r w:rsidRPr="0040051B">
              <w:rPr>
                <w:rFonts w:eastAsia="Calibri"/>
              </w:rPr>
              <w:t>«</w:t>
            </w:r>
            <w:r>
              <w:rPr>
                <w:rFonts w:eastAsia="Calibri"/>
              </w:rPr>
              <w:t xml:space="preserve">О бюджете Перхляйского </w:t>
            </w:r>
          </w:p>
          <w:p w:rsidR="00D4346F" w:rsidRPr="0040051B" w:rsidRDefault="00D4346F" w:rsidP="00D4346F">
            <w:pPr>
              <w:spacing w:line="276" w:lineRule="auto"/>
              <w:ind w:firstLine="1985"/>
              <w:jc w:val="right"/>
              <w:rPr>
                <w:rFonts w:eastAsia="Calibri"/>
              </w:rPr>
            </w:pPr>
            <w:r>
              <w:rPr>
                <w:rFonts w:eastAsia="Calibri"/>
              </w:rPr>
              <w:t>сельского поселения Рузаевского муниципального района Республики Мордовия на 2024 год и на плановый период 2025 и 2026 годов</w:t>
            </w:r>
            <w:r w:rsidRPr="0040051B">
              <w:rPr>
                <w:rFonts w:eastAsia="Calibri"/>
              </w:rPr>
              <w:t>»</w:t>
            </w:r>
          </w:p>
          <w:p w:rsidR="00D4346F" w:rsidRPr="0040051B" w:rsidRDefault="00D4346F" w:rsidP="00D4346F">
            <w:pPr>
              <w:suppressAutoHyphens/>
              <w:spacing w:line="276" w:lineRule="auto"/>
              <w:jc w:val="right"/>
              <w:rPr>
                <w:rFonts w:eastAsia="Calibri"/>
              </w:rPr>
            </w:pPr>
            <w:r>
              <w:rPr>
                <w:rFonts w:eastAsia="Calibri"/>
              </w:rPr>
              <w:t xml:space="preserve">от  </w:t>
            </w:r>
            <w:r>
              <w:rPr>
                <w:rFonts w:eastAsia="Segoe UI Symbol"/>
              </w:rPr>
              <w:t>№</w:t>
            </w:r>
            <w:r w:rsidRPr="0040051B">
              <w:rPr>
                <w:rFonts w:eastAsia="Calibri"/>
              </w:rPr>
              <w:t>_____</w:t>
            </w:r>
          </w:p>
          <w:p w:rsidR="00B72E3A" w:rsidRPr="00B72E3A" w:rsidRDefault="00B72E3A" w:rsidP="00B72E3A"/>
        </w:tc>
        <w:tc>
          <w:tcPr>
            <w:tcW w:w="1525" w:type="dxa"/>
            <w:gridSpan w:val="3"/>
            <w:tcBorders>
              <w:top w:val="nil"/>
              <w:left w:val="nil"/>
              <w:bottom w:val="nil"/>
              <w:right w:val="nil"/>
            </w:tcBorders>
            <w:shd w:val="clear" w:color="auto" w:fill="auto"/>
            <w:noWrap/>
            <w:vAlign w:val="bottom"/>
            <w:hideMark/>
          </w:tcPr>
          <w:p w:rsidR="00B72E3A" w:rsidRPr="00B72E3A" w:rsidRDefault="00B72E3A" w:rsidP="00B72E3A">
            <w:pPr>
              <w:jc w:val="right"/>
            </w:pPr>
            <w:r>
              <w:t xml:space="preserve"> </w:t>
            </w:r>
          </w:p>
        </w:tc>
        <w:tc>
          <w:tcPr>
            <w:tcW w:w="1459" w:type="dxa"/>
            <w:tcBorders>
              <w:top w:val="nil"/>
              <w:left w:val="nil"/>
              <w:bottom w:val="nil"/>
              <w:right w:val="nil"/>
            </w:tcBorders>
            <w:shd w:val="clear" w:color="auto" w:fill="auto"/>
            <w:noWrap/>
            <w:vAlign w:val="bottom"/>
            <w:hideMark/>
          </w:tcPr>
          <w:p w:rsidR="00B72E3A" w:rsidRPr="00B72E3A" w:rsidRDefault="00B72E3A" w:rsidP="00B72E3A">
            <w:pPr>
              <w:jc w:val="right"/>
            </w:pPr>
          </w:p>
        </w:tc>
        <w:tc>
          <w:tcPr>
            <w:tcW w:w="1299" w:type="dxa"/>
            <w:tcBorders>
              <w:top w:val="nil"/>
              <w:left w:val="nil"/>
              <w:bottom w:val="nil"/>
              <w:right w:val="nil"/>
            </w:tcBorders>
            <w:shd w:val="clear" w:color="auto" w:fill="auto"/>
            <w:noWrap/>
            <w:vAlign w:val="bottom"/>
            <w:hideMark/>
          </w:tcPr>
          <w:p w:rsidR="00B72E3A" w:rsidRPr="00B72E3A" w:rsidRDefault="00B72E3A" w:rsidP="00B72E3A">
            <w:pPr>
              <w:jc w:val="right"/>
            </w:pPr>
          </w:p>
        </w:tc>
        <w:tc>
          <w:tcPr>
            <w:tcW w:w="236" w:type="dxa"/>
            <w:tcBorders>
              <w:top w:val="nil"/>
              <w:left w:val="nil"/>
              <w:bottom w:val="nil"/>
              <w:right w:val="nil"/>
            </w:tcBorders>
            <w:shd w:val="clear" w:color="auto" w:fill="auto"/>
            <w:noWrap/>
            <w:vAlign w:val="bottom"/>
            <w:hideMark/>
          </w:tcPr>
          <w:p w:rsidR="00B72E3A" w:rsidRPr="00B72E3A" w:rsidRDefault="00B72E3A" w:rsidP="00B72E3A">
            <w:pPr>
              <w:jc w:val="right"/>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jc w:val="right"/>
            </w:pPr>
            <w:r>
              <w:t xml:space="preserve"> </w:t>
            </w:r>
          </w:p>
        </w:tc>
      </w:tr>
      <w:tr w:rsidR="00B72E3A" w:rsidRPr="00B72E3A" w:rsidTr="00B72E3A">
        <w:trPr>
          <w:trHeight w:val="312"/>
        </w:trPr>
        <w:tc>
          <w:tcPr>
            <w:tcW w:w="2786" w:type="dxa"/>
            <w:tcBorders>
              <w:top w:val="nil"/>
              <w:left w:val="nil"/>
              <w:bottom w:val="nil"/>
              <w:right w:val="nil"/>
            </w:tcBorders>
            <w:shd w:val="clear" w:color="auto" w:fill="auto"/>
            <w:noWrap/>
            <w:vAlign w:val="bottom"/>
            <w:hideMark/>
          </w:tcPr>
          <w:p w:rsidR="00B72E3A" w:rsidRPr="00B72E3A" w:rsidRDefault="00B72E3A" w:rsidP="00B72E3A">
            <w:pPr>
              <w:rPr>
                <w:sz w:val="20"/>
                <w:szCs w:val="20"/>
              </w:rPr>
            </w:pPr>
          </w:p>
        </w:tc>
        <w:tc>
          <w:tcPr>
            <w:tcW w:w="6574" w:type="dxa"/>
            <w:gridSpan w:val="4"/>
            <w:tcBorders>
              <w:top w:val="nil"/>
              <w:left w:val="nil"/>
              <w:bottom w:val="nil"/>
              <w:right w:val="nil"/>
            </w:tcBorders>
            <w:shd w:val="clear" w:color="auto" w:fill="auto"/>
            <w:noWrap/>
            <w:vAlign w:val="bottom"/>
            <w:hideMark/>
          </w:tcPr>
          <w:p w:rsidR="00B72E3A" w:rsidRPr="00B72E3A" w:rsidRDefault="00B72E3A" w:rsidP="00B72E3A">
            <w:pPr>
              <w:rPr>
                <w:sz w:val="20"/>
                <w:szCs w:val="20"/>
              </w:rPr>
            </w:pPr>
          </w:p>
        </w:tc>
        <w:tc>
          <w:tcPr>
            <w:tcW w:w="6032" w:type="dxa"/>
            <w:gridSpan w:val="7"/>
            <w:vMerge w:val="restart"/>
            <w:tcBorders>
              <w:top w:val="nil"/>
              <w:left w:val="nil"/>
              <w:bottom w:val="nil"/>
              <w:right w:val="nil"/>
            </w:tcBorders>
            <w:shd w:val="clear" w:color="000000" w:fill="FFFFFF"/>
            <w:vAlign w:val="bottom"/>
            <w:hideMark/>
          </w:tcPr>
          <w:p w:rsidR="00B72E3A" w:rsidRPr="00B72E3A" w:rsidRDefault="00B72E3A" w:rsidP="00B72E3A">
            <w:pPr>
              <w:jc w:val="center"/>
              <w:rPr>
                <w:sz w:val="20"/>
                <w:szCs w:val="20"/>
              </w:rPr>
            </w:pPr>
            <w:r>
              <w:rPr>
                <w:sz w:val="20"/>
                <w:szCs w:val="20"/>
              </w:rPr>
              <w:t xml:space="preserve"> </w:t>
            </w:r>
          </w:p>
        </w:tc>
      </w:tr>
      <w:tr w:rsidR="00B72E3A" w:rsidRPr="00B72E3A" w:rsidTr="00B72E3A">
        <w:trPr>
          <w:trHeight w:val="1320"/>
        </w:trPr>
        <w:tc>
          <w:tcPr>
            <w:tcW w:w="2786" w:type="dxa"/>
            <w:tcBorders>
              <w:top w:val="nil"/>
              <w:left w:val="nil"/>
              <w:bottom w:val="nil"/>
              <w:right w:val="nil"/>
            </w:tcBorders>
            <w:shd w:val="clear" w:color="auto" w:fill="auto"/>
            <w:noWrap/>
            <w:vAlign w:val="bottom"/>
            <w:hideMark/>
          </w:tcPr>
          <w:p w:rsidR="00B72E3A" w:rsidRPr="00B72E3A" w:rsidRDefault="00B72E3A" w:rsidP="00B72E3A">
            <w:pPr>
              <w:rPr>
                <w:sz w:val="20"/>
                <w:szCs w:val="20"/>
              </w:rPr>
            </w:pPr>
          </w:p>
        </w:tc>
        <w:tc>
          <w:tcPr>
            <w:tcW w:w="6574" w:type="dxa"/>
            <w:gridSpan w:val="4"/>
            <w:tcBorders>
              <w:top w:val="nil"/>
              <w:left w:val="nil"/>
              <w:bottom w:val="nil"/>
              <w:right w:val="nil"/>
            </w:tcBorders>
            <w:shd w:val="clear" w:color="auto" w:fill="auto"/>
            <w:noWrap/>
            <w:vAlign w:val="bottom"/>
            <w:hideMark/>
          </w:tcPr>
          <w:p w:rsidR="00B72E3A" w:rsidRPr="00B72E3A" w:rsidRDefault="00B72E3A" w:rsidP="00B72E3A">
            <w:pPr>
              <w:rPr>
                <w:sz w:val="20"/>
                <w:szCs w:val="20"/>
              </w:rPr>
            </w:pPr>
          </w:p>
        </w:tc>
        <w:tc>
          <w:tcPr>
            <w:tcW w:w="6032" w:type="dxa"/>
            <w:gridSpan w:val="7"/>
            <w:vMerge/>
            <w:tcBorders>
              <w:top w:val="nil"/>
              <w:left w:val="nil"/>
              <w:bottom w:val="nil"/>
              <w:right w:val="nil"/>
            </w:tcBorders>
            <w:vAlign w:val="center"/>
            <w:hideMark/>
          </w:tcPr>
          <w:p w:rsidR="00B72E3A" w:rsidRPr="00B72E3A" w:rsidRDefault="00B72E3A" w:rsidP="00B72E3A">
            <w:pPr>
              <w:rPr>
                <w:sz w:val="20"/>
                <w:szCs w:val="20"/>
              </w:rPr>
            </w:pPr>
          </w:p>
        </w:tc>
      </w:tr>
      <w:tr w:rsidR="00B72E3A" w:rsidRPr="00B72E3A" w:rsidTr="00B72E3A">
        <w:trPr>
          <w:trHeight w:val="330"/>
        </w:trPr>
        <w:tc>
          <w:tcPr>
            <w:tcW w:w="2786" w:type="dxa"/>
            <w:tcBorders>
              <w:top w:val="nil"/>
              <w:left w:val="nil"/>
              <w:bottom w:val="nil"/>
              <w:right w:val="nil"/>
            </w:tcBorders>
            <w:shd w:val="clear" w:color="auto" w:fill="auto"/>
            <w:noWrap/>
            <w:vAlign w:val="bottom"/>
            <w:hideMark/>
          </w:tcPr>
          <w:p w:rsidR="00B72E3A" w:rsidRPr="00B72E3A" w:rsidRDefault="00B72E3A" w:rsidP="00B72E3A">
            <w:pPr>
              <w:rPr>
                <w:sz w:val="20"/>
                <w:szCs w:val="20"/>
              </w:rPr>
            </w:pPr>
          </w:p>
        </w:tc>
        <w:tc>
          <w:tcPr>
            <w:tcW w:w="6574" w:type="dxa"/>
            <w:gridSpan w:val="4"/>
            <w:tcBorders>
              <w:top w:val="nil"/>
              <w:left w:val="nil"/>
              <w:bottom w:val="nil"/>
              <w:right w:val="nil"/>
            </w:tcBorders>
            <w:shd w:val="clear" w:color="auto" w:fill="auto"/>
            <w:noWrap/>
            <w:vAlign w:val="bottom"/>
            <w:hideMark/>
          </w:tcPr>
          <w:p w:rsidR="00B72E3A" w:rsidRPr="00B72E3A" w:rsidRDefault="00B72E3A" w:rsidP="00B72E3A">
            <w:pPr>
              <w:rPr>
                <w:sz w:val="20"/>
                <w:szCs w:val="20"/>
              </w:rPr>
            </w:pPr>
          </w:p>
        </w:tc>
        <w:tc>
          <w:tcPr>
            <w:tcW w:w="236" w:type="dxa"/>
            <w:tcBorders>
              <w:top w:val="nil"/>
              <w:left w:val="nil"/>
              <w:bottom w:val="nil"/>
              <w:right w:val="nil"/>
            </w:tcBorders>
            <w:shd w:val="clear" w:color="auto" w:fill="auto"/>
            <w:noWrap/>
            <w:vAlign w:val="bottom"/>
            <w:hideMark/>
          </w:tcPr>
          <w:p w:rsidR="00B72E3A" w:rsidRPr="00B72E3A" w:rsidRDefault="00B72E3A" w:rsidP="00B72E3A">
            <w:pPr>
              <w:rPr>
                <w:sz w:val="20"/>
                <w:szCs w:val="20"/>
              </w:rPr>
            </w:pPr>
          </w:p>
        </w:tc>
        <w:tc>
          <w:tcPr>
            <w:tcW w:w="5796" w:type="dxa"/>
            <w:gridSpan w:val="6"/>
            <w:tcBorders>
              <w:top w:val="nil"/>
              <w:left w:val="nil"/>
              <w:bottom w:val="nil"/>
              <w:right w:val="nil"/>
            </w:tcBorders>
            <w:shd w:val="clear" w:color="auto" w:fill="auto"/>
            <w:vAlign w:val="bottom"/>
            <w:hideMark/>
          </w:tcPr>
          <w:p w:rsidR="00B72E3A" w:rsidRPr="00B72E3A" w:rsidRDefault="00B72E3A" w:rsidP="00B72E3A">
            <w:pPr>
              <w:jc w:val="center"/>
              <w:rPr>
                <w:sz w:val="20"/>
                <w:szCs w:val="20"/>
              </w:rPr>
            </w:pPr>
          </w:p>
        </w:tc>
      </w:tr>
      <w:tr w:rsidR="00B72E3A" w:rsidRPr="00B72E3A" w:rsidTr="00B72E3A">
        <w:trPr>
          <w:trHeight w:val="315"/>
        </w:trPr>
        <w:tc>
          <w:tcPr>
            <w:tcW w:w="7103" w:type="dxa"/>
            <w:gridSpan w:val="3"/>
            <w:tcBorders>
              <w:top w:val="nil"/>
              <w:left w:val="nil"/>
              <w:bottom w:val="nil"/>
              <w:right w:val="nil"/>
            </w:tcBorders>
            <w:shd w:val="clear" w:color="auto" w:fill="auto"/>
            <w:noWrap/>
            <w:vAlign w:val="bottom"/>
            <w:hideMark/>
          </w:tcPr>
          <w:p w:rsidR="00B72E3A" w:rsidRPr="00B72E3A" w:rsidRDefault="00B72E3A" w:rsidP="00B72E3A">
            <w:pPr>
              <w:jc w:val="center"/>
              <w:rPr>
                <w:b/>
                <w:bCs/>
              </w:rPr>
            </w:pPr>
            <w:r w:rsidRPr="00B72E3A">
              <w:rPr>
                <w:b/>
                <w:bCs/>
              </w:rPr>
              <w:t xml:space="preserve">Объем безвозмездных поступлений в бюджет </w:t>
            </w:r>
          </w:p>
        </w:tc>
        <w:tc>
          <w:tcPr>
            <w:tcW w:w="1134"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417" w:type="dxa"/>
            <w:gridSpan w:val="3"/>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660"/>
        </w:trPr>
        <w:tc>
          <w:tcPr>
            <w:tcW w:w="7103" w:type="dxa"/>
            <w:gridSpan w:val="3"/>
            <w:tcBorders>
              <w:top w:val="nil"/>
              <w:left w:val="nil"/>
              <w:bottom w:val="nil"/>
              <w:right w:val="nil"/>
            </w:tcBorders>
            <w:shd w:val="clear" w:color="auto" w:fill="auto"/>
            <w:vAlign w:val="bottom"/>
            <w:hideMark/>
          </w:tcPr>
          <w:p w:rsidR="00B72E3A" w:rsidRPr="00B72E3A" w:rsidRDefault="00B72E3A" w:rsidP="00B72E3A">
            <w:pPr>
              <w:jc w:val="center"/>
              <w:rPr>
                <w:b/>
                <w:bCs/>
              </w:rPr>
            </w:pPr>
            <w:r w:rsidRPr="00B72E3A">
              <w:rPr>
                <w:b/>
                <w:bCs/>
              </w:rPr>
              <w:t>Перхляйского  сельского поселения Рузаевского муниципального района Республики Мордовия на 2024 год и на плановый период 2025 и 2026 гг.</w:t>
            </w:r>
          </w:p>
        </w:tc>
        <w:tc>
          <w:tcPr>
            <w:tcW w:w="1134"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417" w:type="dxa"/>
            <w:gridSpan w:val="3"/>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315"/>
        </w:trPr>
        <w:tc>
          <w:tcPr>
            <w:tcW w:w="2786" w:type="dxa"/>
            <w:tcBorders>
              <w:top w:val="nil"/>
              <w:left w:val="nil"/>
              <w:bottom w:val="nil"/>
              <w:right w:val="nil"/>
            </w:tcBorders>
            <w:shd w:val="clear" w:color="auto" w:fill="auto"/>
            <w:noWrap/>
            <w:vAlign w:val="bottom"/>
            <w:hideMark/>
          </w:tcPr>
          <w:p w:rsidR="00B72E3A" w:rsidRPr="00B72E3A" w:rsidRDefault="00B72E3A" w:rsidP="00B72E3A"/>
        </w:tc>
        <w:tc>
          <w:tcPr>
            <w:tcW w:w="3176" w:type="dxa"/>
            <w:tcBorders>
              <w:top w:val="nil"/>
              <w:left w:val="nil"/>
              <w:bottom w:val="nil"/>
              <w:right w:val="nil"/>
            </w:tcBorders>
            <w:shd w:val="clear" w:color="auto" w:fill="auto"/>
            <w:noWrap/>
            <w:vAlign w:val="bottom"/>
            <w:hideMark/>
          </w:tcPr>
          <w:p w:rsidR="00B72E3A" w:rsidRPr="00B72E3A" w:rsidRDefault="00B72E3A" w:rsidP="00B72E3A"/>
        </w:tc>
        <w:tc>
          <w:tcPr>
            <w:tcW w:w="1141" w:type="dxa"/>
            <w:tcBorders>
              <w:top w:val="nil"/>
              <w:left w:val="nil"/>
              <w:bottom w:val="nil"/>
              <w:right w:val="nil"/>
            </w:tcBorders>
            <w:shd w:val="clear" w:color="auto" w:fill="auto"/>
            <w:noWrap/>
            <w:vAlign w:val="bottom"/>
            <w:hideMark/>
          </w:tcPr>
          <w:p w:rsidR="00B72E3A" w:rsidRPr="00B72E3A" w:rsidRDefault="00B72E3A" w:rsidP="00B72E3A">
            <w:pPr>
              <w:jc w:val="right"/>
            </w:pPr>
            <w:r w:rsidRPr="00B72E3A">
              <w:t>(тыс</w:t>
            </w:r>
            <w:proofErr w:type="gramStart"/>
            <w:r w:rsidRPr="00B72E3A">
              <w:t>.р</w:t>
            </w:r>
            <w:proofErr w:type="gramEnd"/>
            <w:r w:rsidRPr="00B72E3A">
              <w:t>ублей)</w:t>
            </w:r>
          </w:p>
        </w:tc>
        <w:tc>
          <w:tcPr>
            <w:tcW w:w="1134"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417" w:type="dxa"/>
            <w:gridSpan w:val="3"/>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945"/>
        </w:trPr>
        <w:tc>
          <w:tcPr>
            <w:tcW w:w="27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2E3A" w:rsidRPr="00B72E3A" w:rsidRDefault="00B72E3A" w:rsidP="00B72E3A">
            <w:pPr>
              <w:jc w:val="center"/>
            </w:pPr>
            <w:r w:rsidRPr="00B72E3A">
              <w:t>Код бюджетной классификации доходов бюджета</w:t>
            </w:r>
          </w:p>
        </w:tc>
        <w:tc>
          <w:tcPr>
            <w:tcW w:w="3176" w:type="dxa"/>
            <w:tcBorders>
              <w:top w:val="single" w:sz="4" w:space="0" w:color="000000"/>
              <w:left w:val="nil"/>
              <w:bottom w:val="single" w:sz="4" w:space="0" w:color="000000"/>
              <w:right w:val="single" w:sz="4" w:space="0" w:color="000000"/>
            </w:tcBorders>
            <w:shd w:val="clear" w:color="auto" w:fill="auto"/>
            <w:vAlign w:val="center"/>
            <w:hideMark/>
          </w:tcPr>
          <w:p w:rsidR="00B72E3A" w:rsidRPr="00B72E3A" w:rsidRDefault="00B72E3A" w:rsidP="00B72E3A">
            <w:pPr>
              <w:jc w:val="center"/>
            </w:pPr>
            <w:r w:rsidRPr="00B72E3A">
              <w:t>Наименование доходов</w:t>
            </w:r>
          </w:p>
        </w:tc>
        <w:tc>
          <w:tcPr>
            <w:tcW w:w="1141" w:type="dxa"/>
            <w:tcBorders>
              <w:top w:val="single" w:sz="4" w:space="0" w:color="000000"/>
              <w:left w:val="nil"/>
              <w:bottom w:val="single" w:sz="4" w:space="0" w:color="000000"/>
              <w:right w:val="single" w:sz="4" w:space="0" w:color="000000"/>
            </w:tcBorders>
            <w:shd w:val="clear" w:color="auto" w:fill="auto"/>
            <w:vAlign w:val="center"/>
            <w:hideMark/>
          </w:tcPr>
          <w:p w:rsidR="00B72E3A" w:rsidRPr="00B72E3A" w:rsidRDefault="00B72E3A" w:rsidP="00B72E3A">
            <w:pPr>
              <w:jc w:val="center"/>
            </w:pPr>
            <w:r w:rsidRPr="00B72E3A">
              <w:t>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B72E3A" w:rsidRPr="00B72E3A" w:rsidRDefault="00B72E3A" w:rsidP="00B72E3A">
            <w:pPr>
              <w:jc w:val="center"/>
            </w:pPr>
            <w:r w:rsidRPr="00B72E3A">
              <w:t>2025 год</w:t>
            </w:r>
          </w:p>
        </w:tc>
        <w:tc>
          <w:tcPr>
            <w:tcW w:w="1417" w:type="dxa"/>
            <w:gridSpan w:val="3"/>
            <w:tcBorders>
              <w:top w:val="single" w:sz="4" w:space="0" w:color="000000"/>
              <w:left w:val="nil"/>
              <w:bottom w:val="single" w:sz="4" w:space="0" w:color="000000"/>
              <w:right w:val="single" w:sz="4" w:space="0" w:color="000000"/>
            </w:tcBorders>
            <w:shd w:val="clear" w:color="auto" w:fill="auto"/>
            <w:vAlign w:val="center"/>
            <w:hideMark/>
          </w:tcPr>
          <w:p w:rsidR="00B72E3A" w:rsidRPr="00B72E3A" w:rsidRDefault="00B72E3A" w:rsidP="00B72E3A">
            <w:pPr>
              <w:jc w:val="center"/>
            </w:pPr>
            <w:r w:rsidRPr="00B72E3A">
              <w:t>2026 год</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315"/>
        </w:trPr>
        <w:tc>
          <w:tcPr>
            <w:tcW w:w="2786" w:type="dxa"/>
            <w:tcBorders>
              <w:top w:val="nil"/>
              <w:left w:val="single" w:sz="4" w:space="0" w:color="000000"/>
              <w:bottom w:val="single" w:sz="4" w:space="0" w:color="000000"/>
              <w:right w:val="single" w:sz="4" w:space="0" w:color="000000"/>
            </w:tcBorders>
            <w:shd w:val="clear" w:color="auto" w:fill="auto"/>
            <w:hideMark/>
          </w:tcPr>
          <w:p w:rsidR="00B72E3A" w:rsidRPr="00B72E3A" w:rsidRDefault="00B72E3A" w:rsidP="00B72E3A">
            <w:pPr>
              <w:jc w:val="center"/>
            </w:pPr>
            <w:r w:rsidRPr="00B72E3A">
              <w:t>1</w:t>
            </w:r>
          </w:p>
        </w:tc>
        <w:tc>
          <w:tcPr>
            <w:tcW w:w="3176" w:type="dxa"/>
            <w:tcBorders>
              <w:top w:val="nil"/>
              <w:left w:val="nil"/>
              <w:bottom w:val="single" w:sz="4" w:space="0" w:color="000000"/>
              <w:right w:val="single" w:sz="4" w:space="0" w:color="000000"/>
            </w:tcBorders>
            <w:shd w:val="clear" w:color="auto" w:fill="auto"/>
            <w:hideMark/>
          </w:tcPr>
          <w:p w:rsidR="00B72E3A" w:rsidRPr="00B72E3A" w:rsidRDefault="00B72E3A" w:rsidP="00B72E3A">
            <w:pPr>
              <w:jc w:val="center"/>
            </w:pPr>
            <w:r w:rsidRPr="00B72E3A">
              <w:t>2</w:t>
            </w:r>
          </w:p>
        </w:tc>
        <w:tc>
          <w:tcPr>
            <w:tcW w:w="1141" w:type="dxa"/>
            <w:tcBorders>
              <w:top w:val="nil"/>
              <w:left w:val="nil"/>
              <w:bottom w:val="single" w:sz="4" w:space="0" w:color="000000"/>
              <w:right w:val="single" w:sz="4" w:space="0" w:color="000000"/>
            </w:tcBorders>
            <w:shd w:val="clear" w:color="auto" w:fill="auto"/>
            <w:hideMark/>
          </w:tcPr>
          <w:p w:rsidR="00B72E3A" w:rsidRPr="00B72E3A" w:rsidRDefault="00B72E3A" w:rsidP="00B72E3A">
            <w:pPr>
              <w:jc w:val="center"/>
            </w:pPr>
            <w:r w:rsidRPr="00B72E3A">
              <w:t>3</w:t>
            </w:r>
          </w:p>
        </w:tc>
        <w:tc>
          <w:tcPr>
            <w:tcW w:w="1134" w:type="dxa"/>
            <w:tcBorders>
              <w:top w:val="nil"/>
              <w:left w:val="nil"/>
              <w:bottom w:val="single" w:sz="4" w:space="0" w:color="000000"/>
              <w:right w:val="single" w:sz="4" w:space="0" w:color="000000"/>
            </w:tcBorders>
            <w:shd w:val="clear" w:color="auto" w:fill="auto"/>
            <w:hideMark/>
          </w:tcPr>
          <w:p w:rsidR="00B72E3A" w:rsidRPr="00B72E3A" w:rsidRDefault="00B72E3A" w:rsidP="00B72E3A">
            <w:pPr>
              <w:jc w:val="center"/>
            </w:pPr>
            <w:r w:rsidRPr="00B72E3A">
              <w:t>3</w:t>
            </w:r>
          </w:p>
        </w:tc>
        <w:tc>
          <w:tcPr>
            <w:tcW w:w="1417" w:type="dxa"/>
            <w:gridSpan w:val="3"/>
            <w:tcBorders>
              <w:top w:val="nil"/>
              <w:left w:val="nil"/>
              <w:bottom w:val="single" w:sz="4" w:space="0" w:color="000000"/>
              <w:right w:val="single" w:sz="4" w:space="0" w:color="000000"/>
            </w:tcBorders>
            <w:shd w:val="clear" w:color="auto" w:fill="auto"/>
            <w:hideMark/>
          </w:tcPr>
          <w:p w:rsidR="00B72E3A" w:rsidRPr="00B72E3A" w:rsidRDefault="00B72E3A" w:rsidP="00B72E3A">
            <w:pPr>
              <w:jc w:val="center"/>
            </w:pPr>
            <w:r w:rsidRPr="00B72E3A">
              <w:t>3</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315"/>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B72E3A" w:rsidRPr="00B72E3A" w:rsidRDefault="00B72E3A" w:rsidP="00B72E3A">
            <w:pPr>
              <w:rPr>
                <w:b/>
                <w:bCs/>
              </w:rPr>
            </w:pPr>
            <w:r w:rsidRPr="00B72E3A">
              <w:rPr>
                <w:b/>
                <w:bCs/>
              </w:rPr>
              <w:t>2 00 00000 00 0000 000</w:t>
            </w:r>
          </w:p>
        </w:tc>
        <w:tc>
          <w:tcPr>
            <w:tcW w:w="3176" w:type="dxa"/>
            <w:tcBorders>
              <w:top w:val="nil"/>
              <w:left w:val="nil"/>
              <w:bottom w:val="single" w:sz="4" w:space="0" w:color="auto"/>
              <w:right w:val="single" w:sz="4" w:space="0" w:color="auto"/>
            </w:tcBorders>
            <w:shd w:val="clear" w:color="000000" w:fill="FFFFFF"/>
            <w:vAlign w:val="bottom"/>
            <w:hideMark/>
          </w:tcPr>
          <w:p w:rsidR="00B72E3A" w:rsidRPr="00B72E3A" w:rsidRDefault="00B72E3A" w:rsidP="00B72E3A">
            <w:pPr>
              <w:rPr>
                <w:b/>
                <w:bCs/>
              </w:rPr>
            </w:pPr>
            <w:r w:rsidRPr="00B72E3A">
              <w:rPr>
                <w:b/>
                <w:bCs/>
              </w:rPr>
              <w:t>БЕЗВОЗМЕЗДНЫЕ ПОСТУПЛЕНИЯ</w:t>
            </w:r>
          </w:p>
        </w:tc>
        <w:tc>
          <w:tcPr>
            <w:tcW w:w="1141"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1 924,7</w:t>
            </w:r>
          </w:p>
        </w:tc>
        <w:tc>
          <w:tcPr>
            <w:tcW w:w="1134"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1 593,9</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1 475,2</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1312"/>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B72E3A" w:rsidRPr="00B72E3A" w:rsidRDefault="00B72E3A" w:rsidP="00B72E3A">
            <w:pPr>
              <w:rPr>
                <w:b/>
                <w:bCs/>
              </w:rPr>
            </w:pPr>
            <w:r w:rsidRPr="00B72E3A">
              <w:rPr>
                <w:b/>
                <w:bCs/>
              </w:rPr>
              <w:t>2 02 00000 00 0000 000</w:t>
            </w:r>
          </w:p>
        </w:tc>
        <w:tc>
          <w:tcPr>
            <w:tcW w:w="3176" w:type="dxa"/>
            <w:tcBorders>
              <w:top w:val="nil"/>
              <w:left w:val="nil"/>
              <w:bottom w:val="single" w:sz="4" w:space="0" w:color="auto"/>
              <w:right w:val="single" w:sz="4" w:space="0" w:color="auto"/>
            </w:tcBorders>
            <w:shd w:val="clear" w:color="000000" w:fill="FFFFFF"/>
            <w:vAlign w:val="bottom"/>
            <w:hideMark/>
          </w:tcPr>
          <w:p w:rsidR="00B72E3A" w:rsidRPr="00B72E3A" w:rsidRDefault="00B72E3A" w:rsidP="00B72E3A">
            <w:pPr>
              <w:rPr>
                <w:b/>
                <w:bCs/>
              </w:rPr>
            </w:pPr>
            <w:r w:rsidRPr="00B72E3A">
              <w:rPr>
                <w:b/>
                <w:bCs/>
              </w:rPr>
              <w:t>Безвозмездные поступления от других бюджетов бюджетной системы Российской Федерации</w:t>
            </w:r>
          </w:p>
        </w:tc>
        <w:tc>
          <w:tcPr>
            <w:tcW w:w="1141"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1 924,7</w:t>
            </w:r>
          </w:p>
        </w:tc>
        <w:tc>
          <w:tcPr>
            <w:tcW w:w="1134"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1 593,9</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1 475,2</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630"/>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B72E3A" w:rsidRPr="00B72E3A" w:rsidRDefault="00B72E3A" w:rsidP="00B72E3A">
            <w:pPr>
              <w:rPr>
                <w:b/>
                <w:bCs/>
              </w:rPr>
            </w:pPr>
            <w:r w:rsidRPr="00B72E3A">
              <w:rPr>
                <w:b/>
                <w:bCs/>
              </w:rPr>
              <w:t>2 02 10000 00 0000 150</w:t>
            </w:r>
          </w:p>
        </w:tc>
        <w:tc>
          <w:tcPr>
            <w:tcW w:w="3176" w:type="dxa"/>
            <w:tcBorders>
              <w:top w:val="nil"/>
              <w:left w:val="nil"/>
              <w:bottom w:val="single" w:sz="4" w:space="0" w:color="auto"/>
              <w:right w:val="single" w:sz="4" w:space="0" w:color="auto"/>
            </w:tcBorders>
            <w:shd w:val="clear" w:color="000000" w:fill="FFFFFF"/>
            <w:vAlign w:val="bottom"/>
            <w:hideMark/>
          </w:tcPr>
          <w:p w:rsidR="00B72E3A" w:rsidRPr="00B72E3A" w:rsidRDefault="00B72E3A" w:rsidP="00B72E3A">
            <w:pPr>
              <w:rPr>
                <w:b/>
                <w:bCs/>
              </w:rPr>
            </w:pPr>
            <w:r w:rsidRPr="00B72E3A">
              <w:rPr>
                <w:b/>
                <w:bCs/>
              </w:rPr>
              <w:t>Дотации бюджетам бюджетной системы Российской Федерации</w:t>
            </w:r>
          </w:p>
        </w:tc>
        <w:tc>
          <w:tcPr>
            <w:tcW w:w="1141"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442,9</w:t>
            </w:r>
          </w:p>
        </w:tc>
        <w:tc>
          <w:tcPr>
            <w:tcW w:w="1134"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rPr>
                <w:b/>
                <w:bCs/>
              </w:rPr>
            </w:pPr>
            <w:r w:rsidRPr="00B72E3A">
              <w:rPr>
                <w:b/>
                <w:bCs/>
              </w:rPr>
              <w:t>0,0</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945"/>
        </w:trPr>
        <w:tc>
          <w:tcPr>
            <w:tcW w:w="2786" w:type="dxa"/>
            <w:tcBorders>
              <w:top w:val="nil"/>
              <w:left w:val="single" w:sz="4" w:space="0" w:color="auto"/>
              <w:bottom w:val="single" w:sz="4" w:space="0" w:color="auto"/>
              <w:right w:val="single" w:sz="4" w:space="0" w:color="auto"/>
            </w:tcBorders>
            <w:shd w:val="clear" w:color="auto" w:fill="auto"/>
            <w:noWrap/>
            <w:vAlign w:val="bottom"/>
            <w:hideMark/>
          </w:tcPr>
          <w:p w:rsidR="00B72E3A" w:rsidRPr="00B72E3A" w:rsidRDefault="00B72E3A" w:rsidP="00B72E3A">
            <w:r w:rsidRPr="00B72E3A">
              <w:t>2 02 10000 00 0000 150</w:t>
            </w:r>
          </w:p>
        </w:tc>
        <w:tc>
          <w:tcPr>
            <w:tcW w:w="3176" w:type="dxa"/>
            <w:tcBorders>
              <w:top w:val="nil"/>
              <w:left w:val="nil"/>
              <w:bottom w:val="single" w:sz="4" w:space="0" w:color="auto"/>
              <w:right w:val="single" w:sz="4" w:space="0" w:color="auto"/>
            </w:tcBorders>
            <w:shd w:val="clear" w:color="000000" w:fill="FFFFFF"/>
            <w:vAlign w:val="center"/>
            <w:hideMark/>
          </w:tcPr>
          <w:p w:rsidR="00B72E3A" w:rsidRPr="00B72E3A" w:rsidRDefault="00B72E3A" w:rsidP="00B72E3A">
            <w:r w:rsidRPr="00B72E3A">
              <w:t>Дотации бюджетам муниципальных районов на выравнивание  бюджетной обеспеченности муниципальных районов</w:t>
            </w:r>
          </w:p>
        </w:tc>
        <w:tc>
          <w:tcPr>
            <w:tcW w:w="1141"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pPr>
            <w:r w:rsidRPr="00B72E3A">
              <w:t>442,9</w:t>
            </w:r>
          </w:p>
        </w:tc>
        <w:tc>
          <w:tcPr>
            <w:tcW w:w="1134" w:type="dxa"/>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pPr>
            <w:r w:rsidRPr="00B72E3A">
              <w:t>0,0</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B72E3A" w:rsidRPr="00B72E3A" w:rsidRDefault="00B72E3A" w:rsidP="00B72E3A">
            <w:pPr>
              <w:jc w:val="right"/>
            </w:pPr>
            <w:r w:rsidRPr="00B72E3A">
              <w:t>0,0</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750"/>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pPr>
              <w:rPr>
                <w:b/>
                <w:bCs/>
              </w:rPr>
            </w:pPr>
            <w:r w:rsidRPr="00B72E3A">
              <w:rPr>
                <w:b/>
                <w:bCs/>
              </w:rPr>
              <w:t>2 02 30000 00 0000 150</w:t>
            </w:r>
          </w:p>
        </w:tc>
        <w:tc>
          <w:tcPr>
            <w:tcW w:w="3176" w:type="dxa"/>
            <w:tcBorders>
              <w:top w:val="nil"/>
              <w:left w:val="nil"/>
              <w:bottom w:val="single" w:sz="4" w:space="0" w:color="000000"/>
              <w:right w:val="single" w:sz="4" w:space="0" w:color="000000"/>
            </w:tcBorders>
            <w:shd w:val="clear" w:color="auto" w:fill="auto"/>
            <w:vAlign w:val="bottom"/>
            <w:hideMark/>
          </w:tcPr>
          <w:p w:rsidR="00B72E3A" w:rsidRPr="00B72E3A" w:rsidRDefault="00B72E3A" w:rsidP="00B72E3A">
            <w:pPr>
              <w:rPr>
                <w:b/>
                <w:bCs/>
                <w:sz w:val="28"/>
                <w:szCs w:val="28"/>
              </w:rPr>
            </w:pPr>
            <w:r w:rsidRPr="00B72E3A">
              <w:rPr>
                <w:b/>
                <w:bCs/>
                <w:sz w:val="28"/>
                <w:szCs w:val="28"/>
              </w:rPr>
              <w:t>Субвенции бюджетам бюджетной системы Российской Федерации</w:t>
            </w:r>
          </w:p>
        </w:tc>
        <w:tc>
          <w:tcPr>
            <w:tcW w:w="1141"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rPr>
                <w:b/>
                <w:bCs/>
              </w:rPr>
            </w:pPr>
            <w:r w:rsidRPr="00B72E3A">
              <w:rPr>
                <w:b/>
                <w:bCs/>
              </w:rPr>
              <w:t>114,8</w:t>
            </w:r>
          </w:p>
        </w:tc>
        <w:tc>
          <w:tcPr>
            <w:tcW w:w="1134"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rPr>
                <w:b/>
                <w:bCs/>
              </w:rPr>
            </w:pPr>
            <w:r w:rsidRPr="00B72E3A">
              <w:rPr>
                <w:b/>
                <w:bCs/>
              </w:rPr>
              <w:t>119,1</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rPr>
                <w:b/>
                <w:bCs/>
              </w:rPr>
            </w:pPr>
            <w:r w:rsidRPr="00B72E3A">
              <w:rPr>
                <w:b/>
                <w:bCs/>
              </w:rPr>
              <w:t>0,4</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1125"/>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r w:rsidRPr="00B72E3A">
              <w:t>2 02 30024 00 0000 150</w:t>
            </w:r>
          </w:p>
        </w:tc>
        <w:tc>
          <w:tcPr>
            <w:tcW w:w="3176" w:type="dxa"/>
            <w:tcBorders>
              <w:top w:val="nil"/>
              <w:left w:val="nil"/>
              <w:bottom w:val="single" w:sz="4" w:space="0" w:color="000000"/>
              <w:right w:val="single" w:sz="4" w:space="0" w:color="000000"/>
            </w:tcBorders>
            <w:shd w:val="clear" w:color="auto" w:fill="auto"/>
            <w:vAlign w:val="bottom"/>
            <w:hideMark/>
          </w:tcPr>
          <w:p w:rsidR="00B72E3A" w:rsidRPr="00B72E3A" w:rsidRDefault="00B72E3A" w:rsidP="00B72E3A">
            <w:pPr>
              <w:rPr>
                <w:sz w:val="28"/>
                <w:szCs w:val="28"/>
              </w:rPr>
            </w:pPr>
            <w:r w:rsidRPr="00B72E3A">
              <w:rPr>
                <w:sz w:val="28"/>
                <w:szCs w:val="28"/>
              </w:rPr>
              <w:t>Субвенции местным бюджетам на выполнение передаваемых полномочий субъектов Российской Федерации</w:t>
            </w:r>
          </w:p>
        </w:tc>
        <w:tc>
          <w:tcPr>
            <w:tcW w:w="1141"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0,4</w:t>
            </w:r>
          </w:p>
        </w:tc>
        <w:tc>
          <w:tcPr>
            <w:tcW w:w="1134"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0,4</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0,4</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2787"/>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r w:rsidRPr="00B72E3A">
              <w:lastRenderedPageBreak/>
              <w:t>2 02 30024 10 0000 150</w:t>
            </w:r>
          </w:p>
        </w:tc>
        <w:tc>
          <w:tcPr>
            <w:tcW w:w="3176" w:type="dxa"/>
            <w:tcBorders>
              <w:top w:val="nil"/>
              <w:left w:val="nil"/>
              <w:bottom w:val="single" w:sz="4" w:space="0" w:color="000000"/>
              <w:right w:val="single" w:sz="4" w:space="0" w:color="000000"/>
            </w:tcBorders>
            <w:shd w:val="clear" w:color="auto" w:fill="auto"/>
            <w:vAlign w:val="bottom"/>
            <w:hideMark/>
          </w:tcPr>
          <w:p w:rsidR="00B72E3A" w:rsidRPr="00B72E3A" w:rsidRDefault="00B72E3A" w:rsidP="00B72E3A">
            <w:r w:rsidRPr="00B72E3A">
              <w:t>Субвенция на реализацию государственных полномочий по определению перечня должностных лиц, уполномоченных составлять протоколы об административных правонарушениях</w:t>
            </w:r>
          </w:p>
        </w:tc>
        <w:tc>
          <w:tcPr>
            <w:tcW w:w="1141"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0,4</w:t>
            </w:r>
          </w:p>
        </w:tc>
        <w:tc>
          <w:tcPr>
            <w:tcW w:w="1134"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0,4</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0,4</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945"/>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r w:rsidRPr="00B72E3A">
              <w:t>2 02 35118 00 0000 150</w:t>
            </w:r>
          </w:p>
        </w:tc>
        <w:tc>
          <w:tcPr>
            <w:tcW w:w="3176" w:type="dxa"/>
            <w:tcBorders>
              <w:top w:val="nil"/>
              <w:left w:val="nil"/>
              <w:bottom w:val="single" w:sz="4" w:space="0" w:color="000000"/>
              <w:right w:val="single" w:sz="4" w:space="0" w:color="000000"/>
            </w:tcBorders>
            <w:shd w:val="clear" w:color="auto" w:fill="auto"/>
            <w:vAlign w:val="bottom"/>
            <w:hideMark/>
          </w:tcPr>
          <w:p w:rsidR="00B72E3A" w:rsidRPr="00B72E3A" w:rsidRDefault="00B72E3A" w:rsidP="00B72E3A">
            <w:r w:rsidRPr="00B72E3A">
              <w:t>Субвенции бюджетам на осуществление первичного воинского учета на территориях, где отсутствуют военные комиссариаты</w:t>
            </w:r>
          </w:p>
        </w:tc>
        <w:tc>
          <w:tcPr>
            <w:tcW w:w="1141"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114,4</w:t>
            </w:r>
          </w:p>
        </w:tc>
        <w:tc>
          <w:tcPr>
            <w:tcW w:w="1134" w:type="dxa"/>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118,7</w:t>
            </w:r>
          </w:p>
        </w:tc>
        <w:tc>
          <w:tcPr>
            <w:tcW w:w="1417" w:type="dxa"/>
            <w:gridSpan w:val="3"/>
            <w:tcBorders>
              <w:top w:val="nil"/>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0,0</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315"/>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pPr>
              <w:rPr>
                <w:b/>
                <w:bCs/>
              </w:rPr>
            </w:pPr>
            <w:r w:rsidRPr="00B72E3A">
              <w:rPr>
                <w:b/>
                <w:bCs/>
              </w:rPr>
              <w:t>2 02 40000 00 0000 150</w:t>
            </w:r>
          </w:p>
        </w:tc>
        <w:tc>
          <w:tcPr>
            <w:tcW w:w="3176" w:type="dxa"/>
            <w:tcBorders>
              <w:top w:val="nil"/>
              <w:left w:val="nil"/>
              <w:bottom w:val="single" w:sz="4" w:space="0" w:color="000000"/>
              <w:right w:val="single" w:sz="4" w:space="0" w:color="000000"/>
            </w:tcBorders>
            <w:shd w:val="clear" w:color="auto" w:fill="auto"/>
            <w:vAlign w:val="bottom"/>
            <w:hideMark/>
          </w:tcPr>
          <w:p w:rsidR="00B72E3A" w:rsidRPr="00B72E3A" w:rsidRDefault="00B72E3A" w:rsidP="00B72E3A">
            <w:pPr>
              <w:rPr>
                <w:b/>
                <w:bCs/>
              </w:rPr>
            </w:pPr>
            <w:r w:rsidRPr="00B72E3A">
              <w:rPr>
                <w:b/>
                <w:bCs/>
              </w:rPr>
              <w:t xml:space="preserve">Иные межбюджетные </w:t>
            </w:r>
            <w:proofErr w:type="spellStart"/>
            <w:r w:rsidRPr="00B72E3A">
              <w:rPr>
                <w:b/>
                <w:bCs/>
              </w:rPr>
              <w:t>транферты</w:t>
            </w:r>
            <w:proofErr w:type="spellEnd"/>
          </w:p>
        </w:tc>
        <w:tc>
          <w:tcPr>
            <w:tcW w:w="1141" w:type="dxa"/>
            <w:tcBorders>
              <w:top w:val="single" w:sz="4" w:space="0" w:color="000000"/>
              <w:left w:val="nil"/>
              <w:bottom w:val="nil"/>
              <w:right w:val="single" w:sz="4" w:space="0" w:color="000000"/>
            </w:tcBorders>
            <w:shd w:val="clear" w:color="FFFFCC" w:fill="FFFFFF"/>
            <w:noWrap/>
            <w:vAlign w:val="bottom"/>
            <w:hideMark/>
          </w:tcPr>
          <w:p w:rsidR="00B72E3A" w:rsidRPr="00B72E3A" w:rsidRDefault="00B72E3A" w:rsidP="00B72E3A">
            <w:pPr>
              <w:jc w:val="right"/>
              <w:rPr>
                <w:b/>
                <w:bCs/>
              </w:rPr>
            </w:pPr>
            <w:r w:rsidRPr="00B72E3A">
              <w:rPr>
                <w:b/>
                <w:bCs/>
              </w:rPr>
              <w:t>1367,0</w:t>
            </w:r>
          </w:p>
        </w:tc>
        <w:tc>
          <w:tcPr>
            <w:tcW w:w="1134" w:type="dxa"/>
            <w:tcBorders>
              <w:top w:val="single" w:sz="4" w:space="0" w:color="000000"/>
              <w:left w:val="nil"/>
              <w:bottom w:val="nil"/>
              <w:right w:val="single" w:sz="4" w:space="0" w:color="000000"/>
            </w:tcBorders>
            <w:shd w:val="clear" w:color="FFFFCC" w:fill="FFFFFF"/>
            <w:noWrap/>
            <w:vAlign w:val="bottom"/>
            <w:hideMark/>
          </w:tcPr>
          <w:p w:rsidR="00B72E3A" w:rsidRPr="00B72E3A" w:rsidRDefault="00B72E3A" w:rsidP="00B72E3A">
            <w:pPr>
              <w:jc w:val="right"/>
              <w:rPr>
                <w:b/>
                <w:bCs/>
              </w:rPr>
            </w:pPr>
            <w:r w:rsidRPr="00B72E3A">
              <w:rPr>
                <w:b/>
                <w:bCs/>
              </w:rPr>
              <w:t>1474,8</w:t>
            </w:r>
          </w:p>
        </w:tc>
        <w:tc>
          <w:tcPr>
            <w:tcW w:w="1417" w:type="dxa"/>
            <w:gridSpan w:val="3"/>
            <w:tcBorders>
              <w:top w:val="single" w:sz="4" w:space="0" w:color="000000"/>
              <w:left w:val="nil"/>
              <w:bottom w:val="nil"/>
              <w:right w:val="single" w:sz="4" w:space="0" w:color="000000"/>
            </w:tcBorders>
            <w:shd w:val="clear" w:color="FFFFCC" w:fill="FFFFFF"/>
            <w:noWrap/>
            <w:vAlign w:val="bottom"/>
            <w:hideMark/>
          </w:tcPr>
          <w:p w:rsidR="00B72E3A" w:rsidRPr="00B72E3A" w:rsidRDefault="00B72E3A" w:rsidP="00B72E3A">
            <w:pPr>
              <w:jc w:val="right"/>
              <w:rPr>
                <w:b/>
                <w:bCs/>
              </w:rPr>
            </w:pPr>
            <w:r w:rsidRPr="00B72E3A">
              <w:rPr>
                <w:b/>
                <w:bCs/>
              </w:rPr>
              <w:t>1474,8</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3020"/>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r w:rsidRPr="00B72E3A">
              <w:t>2 02 40014 00 0000 150</w:t>
            </w:r>
          </w:p>
        </w:tc>
        <w:tc>
          <w:tcPr>
            <w:tcW w:w="3176" w:type="dxa"/>
            <w:tcBorders>
              <w:top w:val="nil"/>
              <w:left w:val="nil"/>
              <w:bottom w:val="single" w:sz="4" w:space="0" w:color="000000"/>
              <w:right w:val="single" w:sz="4" w:space="0" w:color="000000"/>
            </w:tcBorders>
            <w:shd w:val="clear" w:color="auto" w:fill="auto"/>
            <w:vAlign w:val="bottom"/>
            <w:hideMark/>
          </w:tcPr>
          <w:p w:rsidR="00B72E3A" w:rsidRPr="00B72E3A" w:rsidRDefault="00B72E3A" w:rsidP="00B72E3A">
            <w:r w:rsidRPr="00B72E3A">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41" w:type="dxa"/>
            <w:tcBorders>
              <w:top w:val="single" w:sz="4" w:space="0" w:color="000000"/>
              <w:left w:val="nil"/>
              <w:bottom w:val="nil"/>
              <w:right w:val="single" w:sz="4" w:space="0" w:color="000000"/>
            </w:tcBorders>
            <w:shd w:val="clear" w:color="FFFFCC" w:fill="FFFFFF"/>
            <w:noWrap/>
            <w:vAlign w:val="bottom"/>
            <w:hideMark/>
          </w:tcPr>
          <w:p w:rsidR="00B72E3A" w:rsidRPr="00B72E3A" w:rsidRDefault="00B72E3A" w:rsidP="00B72E3A">
            <w:pPr>
              <w:jc w:val="right"/>
            </w:pPr>
            <w:r w:rsidRPr="00B72E3A">
              <w:t>1367,0</w:t>
            </w:r>
          </w:p>
        </w:tc>
        <w:tc>
          <w:tcPr>
            <w:tcW w:w="1134" w:type="dxa"/>
            <w:tcBorders>
              <w:top w:val="single" w:sz="4" w:space="0" w:color="000000"/>
              <w:left w:val="nil"/>
              <w:bottom w:val="nil"/>
              <w:right w:val="single" w:sz="4" w:space="0" w:color="000000"/>
            </w:tcBorders>
            <w:shd w:val="clear" w:color="FFFFCC" w:fill="FFFFFF"/>
            <w:noWrap/>
            <w:vAlign w:val="bottom"/>
            <w:hideMark/>
          </w:tcPr>
          <w:p w:rsidR="00B72E3A" w:rsidRPr="00B72E3A" w:rsidRDefault="00B72E3A" w:rsidP="00B72E3A">
            <w:pPr>
              <w:jc w:val="right"/>
            </w:pPr>
            <w:r w:rsidRPr="00B72E3A">
              <w:t>1474,8</w:t>
            </w:r>
          </w:p>
        </w:tc>
        <w:tc>
          <w:tcPr>
            <w:tcW w:w="1417" w:type="dxa"/>
            <w:gridSpan w:val="3"/>
            <w:tcBorders>
              <w:top w:val="single" w:sz="4" w:space="0" w:color="000000"/>
              <w:left w:val="nil"/>
              <w:bottom w:val="nil"/>
              <w:right w:val="single" w:sz="4" w:space="0" w:color="000000"/>
            </w:tcBorders>
            <w:shd w:val="clear" w:color="FFFFCC" w:fill="FFFFFF"/>
            <w:noWrap/>
            <w:vAlign w:val="bottom"/>
            <w:hideMark/>
          </w:tcPr>
          <w:p w:rsidR="00B72E3A" w:rsidRPr="00B72E3A" w:rsidRDefault="00B72E3A" w:rsidP="00B72E3A">
            <w:pPr>
              <w:jc w:val="right"/>
            </w:pPr>
            <w:r w:rsidRPr="00B72E3A">
              <w:t>1474,8</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1575"/>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r w:rsidRPr="00B72E3A">
              <w:t>2 02 40014 10 0000 150</w:t>
            </w:r>
          </w:p>
        </w:tc>
        <w:tc>
          <w:tcPr>
            <w:tcW w:w="3176" w:type="dxa"/>
            <w:tcBorders>
              <w:top w:val="nil"/>
              <w:left w:val="nil"/>
              <w:bottom w:val="single" w:sz="4" w:space="0" w:color="000000"/>
              <w:right w:val="single" w:sz="4" w:space="0" w:color="000000"/>
            </w:tcBorders>
            <w:shd w:val="clear" w:color="auto" w:fill="auto"/>
            <w:vAlign w:val="bottom"/>
            <w:hideMark/>
          </w:tcPr>
          <w:p w:rsidR="00B72E3A" w:rsidRPr="00B72E3A" w:rsidRDefault="00B72E3A" w:rsidP="00B72E3A">
            <w:r w:rsidRPr="00B72E3A">
              <w:t xml:space="preserve">Межбюджетные трансферты, передаваемые бюджетам сельских поселений из бюджетов </w:t>
            </w:r>
            <w:proofErr w:type="spellStart"/>
            <w:r w:rsidRPr="00B72E3A">
              <w:t>муниципальнывх</w:t>
            </w:r>
            <w:proofErr w:type="spellEnd"/>
            <w:r w:rsidRPr="00B72E3A">
              <w:t xml:space="preserve"> районов на осуществление части полномочий по решению вопросов местного значения в соответствии с заключенными соглашениями</w:t>
            </w:r>
          </w:p>
        </w:tc>
        <w:tc>
          <w:tcPr>
            <w:tcW w:w="1141" w:type="dxa"/>
            <w:tcBorders>
              <w:top w:val="single" w:sz="4" w:space="0" w:color="000000"/>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1367,0</w:t>
            </w:r>
          </w:p>
        </w:tc>
        <w:tc>
          <w:tcPr>
            <w:tcW w:w="1134" w:type="dxa"/>
            <w:tcBorders>
              <w:top w:val="single" w:sz="4" w:space="0" w:color="000000"/>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1474,8</w:t>
            </w:r>
          </w:p>
        </w:tc>
        <w:tc>
          <w:tcPr>
            <w:tcW w:w="1417" w:type="dxa"/>
            <w:gridSpan w:val="3"/>
            <w:tcBorders>
              <w:top w:val="single" w:sz="4" w:space="0" w:color="000000"/>
              <w:left w:val="nil"/>
              <w:bottom w:val="single" w:sz="4" w:space="0" w:color="000000"/>
              <w:right w:val="single" w:sz="4" w:space="0" w:color="000000"/>
            </w:tcBorders>
            <w:shd w:val="clear" w:color="FFFFCC" w:fill="FFFFFF"/>
            <w:noWrap/>
            <w:vAlign w:val="bottom"/>
            <w:hideMark/>
          </w:tcPr>
          <w:p w:rsidR="00B72E3A" w:rsidRPr="00B72E3A" w:rsidRDefault="00B72E3A" w:rsidP="00B72E3A">
            <w:pPr>
              <w:jc w:val="right"/>
            </w:pPr>
            <w:r w:rsidRPr="00B72E3A">
              <w:t>1474,8</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30"/>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pPr>
              <w:rPr>
                <w:b/>
                <w:bCs/>
              </w:rPr>
            </w:pPr>
            <w:r w:rsidRPr="00B72E3A">
              <w:rPr>
                <w:b/>
                <w:bCs/>
              </w:rPr>
              <w:t>000 2 02 40000 00 0000 150</w:t>
            </w:r>
          </w:p>
        </w:tc>
        <w:tc>
          <w:tcPr>
            <w:tcW w:w="3176" w:type="dxa"/>
            <w:tcBorders>
              <w:top w:val="nil"/>
              <w:left w:val="nil"/>
              <w:bottom w:val="single" w:sz="4" w:space="0" w:color="000000"/>
              <w:right w:val="nil"/>
            </w:tcBorders>
            <w:shd w:val="clear" w:color="auto" w:fill="auto"/>
            <w:vAlign w:val="bottom"/>
            <w:hideMark/>
          </w:tcPr>
          <w:p w:rsidR="00B72E3A" w:rsidRPr="00B72E3A" w:rsidRDefault="00B72E3A" w:rsidP="00B72E3A">
            <w:pPr>
              <w:rPr>
                <w:b/>
                <w:bCs/>
                <w:sz w:val="28"/>
                <w:szCs w:val="28"/>
              </w:rPr>
            </w:pPr>
            <w:r w:rsidRPr="00B72E3A">
              <w:rPr>
                <w:b/>
                <w:bCs/>
                <w:sz w:val="28"/>
                <w:szCs w:val="28"/>
              </w:rPr>
              <w:t>Межбюджетные трансферты</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B72E3A" w:rsidRPr="00B72E3A" w:rsidRDefault="00B72E3A" w:rsidP="00B72E3A">
            <w:pPr>
              <w:jc w:val="right"/>
              <w:rPr>
                <w:b/>
                <w:bCs/>
              </w:rPr>
            </w:pPr>
            <w:r w:rsidRPr="00B72E3A">
              <w:rPr>
                <w:b/>
                <w:bCs/>
              </w:rPr>
              <w:t>0</w:t>
            </w:r>
          </w:p>
        </w:tc>
        <w:tc>
          <w:tcPr>
            <w:tcW w:w="1134" w:type="dxa"/>
            <w:tcBorders>
              <w:top w:val="nil"/>
              <w:left w:val="nil"/>
              <w:bottom w:val="single" w:sz="4" w:space="0" w:color="auto"/>
              <w:right w:val="single" w:sz="4" w:space="0" w:color="auto"/>
            </w:tcBorders>
            <w:shd w:val="clear" w:color="auto" w:fill="auto"/>
            <w:noWrap/>
            <w:vAlign w:val="bottom"/>
            <w:hideMark/>
          </w:tcPr>
          <w:p w:rsidR="00B72E3A" w:rsidRPr="00B72E3A" w:rsidRDefault="00B72E3A" w:rsidP="00B72E3A">
            <w:pPr>
              <w:jc w:val="right"/>
              <w:rPr>
                <w:b/>
                <w:bCs/>
              </w:rPr>
            </w:pPr>
            <w:r w:rsidRPr="00B72E3A">
              <w:rPr>
                <w:b/>
                <w:bCs/>
              </w:rPr>
              <w:t>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72E3A" w:rsidRPr="00B72E3A" w:rsidRDefault="00B72E3A" w:rsidP="00B72E3A">
            <w:pPr>
              <w:jc w:val="right"/>
              <w:rPr>
                <w:b/>
                <w:bCs/>
              </w:rPr>
            </w:pPr>
            <w:r w:rsidRPr="00B72E3A">
              <w:rPr>
                <w:b/>
                <w:bCs/>
              </w:rPr>
              <w:t>0</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r w:rsidR="00B72E3A" w:rsidRPr="00B72E3A" w:rsidTr="00B72E3A">
        <w:trPr>
          <w:trHeight w:val="15"/>
        </w:trPr>
        <w:tc>
          <w:tcPr>
            <w:tcW w:w="2786" w:type="dxa"/>
            <w:tcBorders>
              <w:top w:val="nil"/>
              <w:left w:val="single" w:sz="4" w:space="0" w:color="000000"/>
              <w:bottom w:val="single" w:sz="4" w:space="0" w:color="000000"/>
              <w:right w:val="single" w:sz="4" w:space="0" w:color="000000"/>
            </w:tcBorders>
            <w:shd w:val="clear" w:color="auto" w:fill="auto"/>
            <w:noWrap/>
            <w:vAlign w:val="bottom"/>
            <w:hideMark/>
          </w:tcPr>
          <w:p w:rsidR="00B72E3A" w:rsidRPr="00B72E3A" w:rsidRDefault="00B72E3A" w:rsidP="00B72E3A">
            <w:r w:rsidRPr="00B72E3A">
              <w:t>000 2 02 40014 10 0000 150</w:t>
            </w:r>
          </w:p>
        </w:tc>
        <w:tc>
          <w:tcPr>
            <w:tcW w:w="3176" w:type="dxa"/>
            <w:tcBorders>
              <w:top w:val="nil"/>
              <w:left w:val="nil"/>
              <w:bottom w:val="single" w:sz="4" w:space="0" w:color="auto"/>
              <w:right w:val="nil"/>
            </w:tcBorders>
            <w:shd w:val="clear" w:color="auto" w:fill="auto"/>
            <w:vAlign w:val="center"/>
            <w:hideMark/>
          </w:tcPr>
          <w:p w:rsidR="00B72E3A" w:rsidRPr="00B72E3A" w:rsidRDefault="00B72E3A" w:rsidP="00B72E3A">
            <w:pPr>
              <w:jc w:val="both"/>
            </w:pPr>
            <w:r w:rsidRPr="00B72E3A">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B72E3A" w:rsidRPr="00B72E3A" w:rsidRDefault="00B72E3A" w:rsidP="00B72E3A">
            <w:pPr>
              <w:jc w:val="right"/>
            </w:pPr>
            <w:r w:rsidRPr="00B72E3A">
              <w:t>0</w:t>
            </w:r>
          </w:p>
        </w:tc>
        <w:tc>
          <w:tcPr>
            <w:tcW w:w="1134" w:type="dxa"/>
            <w:tcBorders>
              <w:top w:val="nil"/>
              <w:left w:val="nil"/>
              <w:bottom w:val="single" w:sz="4" w:space="0" w:color="auto"/>
              <w:right w:val="single" w:sz="4" w:space="0" w:color="auto"/>
            </w:tcBorders>
            <w:shd w:val="clear" w:color="auto" w:fill="auto"/>
            <w:noWrap/>
            <w:vAlign w:val="bottom"/>
            <w:hideMark/>
          </w:tcPr>
          <w:p w:rsidR="00B72E3A" w:rsidRPr="00B72E3A" w:rsidRDefault="00B72E3A" w:rsidP="00B72E3A">
            <w:pPr>
              <w:jc w:val="right"/>
            </w:pPr>
            <w:r w:rsidRPr="00B72E3A">
              <w:t>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B72E3A" w:rsidRPr="00B72E3A" w:rsidRDefault="00B72E3A" w:rsidP="00B72E3A">
            <w:pPr>
              <w:jc w:val="right"/>
            </w:pPr>
            <w:r w:rsidRPr="00B72E3A">
              <w:t>0</w:t>
            </w:r>
          </w:p>
        </w:tc>
        <w:tc>
          <w:tcPr>
            <w:tcW w:w="4225" w:type="dxa"/>
            <w:gridSpan w:val="4"/>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c>
          <w:tcPr>
            <w:tcW w:w="1513" w:type="dxa"/>
            <w:tcBorders>
              <w:top w:val="nil"/>
              <w:left w:val="nil"/>
              <w:bottom w:val="nil"/>
              <w:right w:val="nil"/>
            </w:tcBorders>
            <w:shd w:val="clear" w:color="auto" w:fill="auto"/>
            <w:noWrap/>
            <w:vAlign w:val="bottom"/>
            <w:hideMark/>
          </w:tcPr>
          <w:p w:rsidR="00B72E3A" w:rsidRPr="00B72E3A" w:rsidRDefault="00B72E3A" w:rsidP="00B72E3A">
            <w:pPr>
              <w:rPr>
                <w:rFonts w:ascii="Arial" w:hAnsi="Arial" w:cs="Arial"/>
                <w:sz w:val="16"/>
                <w:szCs w:val="16"/>
              </w:rPr>
            </w:pPr>
          </w:p>
        </w:tc>
      </w:tr>
    </w:tbl>
    <w:p w:rsidR="00114DF1" w:rsidRDefault="00150A3A" w:rsidP="00114DF1">
      <w:pPr>
        <w:spacing w:line="276" w:lineRule="auto"/>
        <w:ind w:firstLine="1985"/>
        <w:jc w:val="right"/>
        <w:rPr>
          <w:rFonts w:eastAsia="Calibri"/>
        </w:rPr>
      </w:pPr>
      <w:r>
        <w:rPr>
          <w:rFonts w:eastAsia="Calibri"/>
        </w:rPr>
        <w:lastRenderedPageBreak/>
        <w:t>Приложение 3</w:t>
      </w:r>
    </w:p>
    <w:p w:rsidR="00114DF1" w:rsidRDefault="00114DF1" w:rsidP="00114DF1">
      <w:pPr>
        <w:spacing w:line="276" w:lineRule="auto"/>
        <w:ind w:firstLine="1985"/>
        <w:jc w:val="right"/>
        <w:rPr>
          <w:rFonts w:eastAsia="Calibri"/>
        </w:rPr>
      </w:pPr>
      <w:r w:rsidRPr="0040051B">
        <w:rPr>
          <w:rFonts w:eastAsia="Calibri"/>
        </w:rPr>
        <w:t xml:space="preserve"> </w:t>
      </w:r>
      <w:r>
        <w:rPr>
          <w:rFonts w:eastAsia="Calibri"/>
        </w:rPr>
        <w:t xml:space="preserve"> решения  </w:t>
      </w:r>
      <w:r w:rsidRPr="0040051B">
        <w:rPr>
          <w:rFonts w:eastAsia="Calibri"/>
        </w:rPr>
        <w:t>«</w:t>
      </w:r>
      <w:r>
        <w:rPr>
          <w:rFonts w:eastAsia="Calibri"/>
        </w:rPr>
        <w:t xml:space="preserve">О бюджете Перхляйского </w:t>
      </w:r>
    </w:p>
    <w:p w:rsidR="00114DF1" w:rsidRPr="0040051B" w:rsidRDefault="00114DF1" w:rsidP="00114DF1">
      <w:pPr>
        <w:spacing w:line="276" w:lineRule="auto"/>
        <w:ind w:firstLine="1985"/>
        <w:jc w:val="right"/>
        <w:rPr>
          <w:rFonts w:eastAsia="Calibri"/>
        </w:rPr>
      </w:pPr>
      <w:r>
        <w:rPr>
          <w:rFonts w:eastAsia="Calibri"/>
        </w:rPr>
        <w:t>сельского поселения Рузаевского муниципального района Республики Мордовия на 2024 год и на плановый период 2025 и 2026 годов</w:t>
      </w:r>
      <w:r w:rsidRPr="0040051B">
        <w:rPr>
          <w:rFonts w:eastAsia="Calibri"/>
        </w:rPr>
        <w:t>»</w:t>
      </w:r>
    </w:p>
    <w:p w:rsidR="00440B3D" w:rsidRPr="00957577" w:rsidRDefault="00114DF1" w:rsidP="00114DF1">
      <w:pPr>
        <w:jc w:val="right"/>
        <w:rPr>
          <w:sz w:val="20"/>
        </w:rPr>
      </w:pPr>
      <w:r>
        <w:rPr>
          <w:rFonts w:eastAsia="Calibri"/>
        </w:rPr>
        <w:t xml:space="preserve">от  </w:t>
      </w:r>
      <w:r>
        <w:rPr>
          <w:rFonts w:eastAsia="Segoe UI Symbol"/>
        </w:rPr>
        <w:t>№</w:t>
      </w:r>
      <w:r w:rsidRPr="0040051B">
        <w:rPr>
          <w:rFonts w:eastAsia="Calibri"/>
        </w:rPr>
        <w:t>_____</w:t>
      </w:r>
    </w:p>
    <w:tbl>
      <w:tblPr>
        <w:tblW w:w="11341" w:type="dxa"/>
        <w:tblInd w:w="-1452" w:type="dxa"/>
        <w:tblLayout w:type="fixed"/>
        <w:tblLook w:val="04A0"/>
      </w:tblPr>
      <w:tblGrid>
        <w:gridCol w:w="4112"/>
        <w:gridCol w:w="567"/>
        <w:gridCol w:w="425"/>
        <w:gridCol w:w="425"/>
        <w:gridCol w:w="426"/>
        <w:gridCol w:w="283"/>
        <w:gridCol w:w="709"/>
        <w:gridCol w:w="850"/>
        <w:gridCol w:w="567"/>
        <w:gridCol w:w="993"/>
        <w:gridCol w:w="992"/>
        <w:gridCol w:w="992"/>
      </w:tblGrid>
      <w:tr w:rsidR="000707FF" w:rsidRPr="000707FF" w:rsidTr="0074397C">
        <w:trPr>
          <w:trHeight w:val="1275"/>
        </w:trPr>
        <w:tc>
          <w:tcPr>
            <w:tcW w:w="11341" w:type="dxa"/>
            <w:gridSpan w:val="12"/>
            <w:tcBorders>
              <w:top w:val="nil"/>
              <w:left w:val="nil"/>
              <w:bottom w:val="nil"/>
              <w:right w:val="nil"/>
            </w:tcBorders>
            <w:shd w:val="clear" w:color="000000" w:fill="FFFFFF"/>
            <w:hideMark/>
          </w:tcPr>
          <w:p w:rsidR="00114DF1" w:rsidRDefault="00114DF1" w:rsidP="000707FF">
            <w:pPr>
              <w:jc w:val="center"/>
              <w:rPr>
                <w:rFonts w:ascii="Arial CYR" w:hAnsi="Arial CYR" w:cs="Arial CYR"/>
                <w:b/>
                <w:bCs/>
              </w:rPr>
            </w:pPr>
          </w:p>
          <w:p w:rsidR="00114DF1" w:rsidRDefault="00114DF1" w:rsidP="000707FF">
            <w:pPr>
              <w:jc w:val="center"/>
              <w:rPr>
                <w:rFonts w:ascii="Arial CYR" w:hAnsi="Arial CYR" w:cs="Arial CYR"/>
                <w:b/>
                <w:bCs/>
              </w:rPr>
            </w:pPr>
          </w:p>
          <w:p w:rsidR="00114DF1" w:rsidRDefault="00114DF1" w:rsidP="000707FF">
            <w:pPr>
              <w:jc w:val="center"/>
              <w:rPr>
                <w:rFonts w:ascii="Arial CYR" w:hAnsi="Arial CYR" w:cs="Arial CYR"/>
                <w:b/>
                <w:bCs/>
              </w:rPr>
            </w:pPr>
          </w:p>
          <w:p w:rsidR="00114DF1" w:rsidRDefault="00114DF1" w:rsidP="000707FF">
            <w:pPr>
              <w:jc w:val="center"/>
              <w:rPr>
                <w:rFonts w:ascii="Arial CYR" w:hAnsi="Arial CYR" w:cs="Arial CYR"/>
                <w:b/>
                <w:bCs/>
              </w:rPr>
            </w:pPr>
          </w:p>
          <w:p w:rsidR="00114DF1" w:rsidRDefault="00114DF1" w:rsidP="000707FF">
            <w:pPr>
              <w:jc w:val="center"/>
              <w:rPr>
                <w:rFonts w:ascii="Arial CYR" w:hAnsi="Arial CYR" w:cs="Arial CYR"/>
                <w:b/>
                <w:bCs/>
              </w:rPr>
            </w:pPr>
          </w:p>
          <w:p w:rsidR="000707FF" w:rsidRPr="000707FF" w:rsidRDefault="000707FF" w:rsidP="000707FF">
            <w:pPr>
              <w:jc w:val="center"/>
              <w:rPr>
                <w:rFonts w:ascii="Arial CYR" w:hAnsi="Arial CYR" w:cs="Arial CYR"/>
                <w:b/>
                <w:bCs/>
              </w:rPr>
            </w:pPr>
            <w:r w:rsidRPr="000707FF">
              <w:rPr>
                <w:rFonts w:ascii="Arial CYR" w:hAnsi="Arial CYR" w:cs="Arial CYR"/>
                <w:b/>
                <w:bCs/>
              </w:rPr>
              <w:t>ВЕДОМСТВЕННАЯ СТРУКТУРА БЮДЖЕТА ПЕРХЛЯЙСКОГО СЕЛЬСКОГО ПОСЕЛЕНИЯ РУЗАЕВСКОГО МУНИЦИПАЛЬНОГО РАЙОНА РЕСПУБЛИКИ МОРДОВИЯ НА 2024 ГОД И НА ПЛАНОВЫЙ ПЕРИОД 2025 и 2026 ГГ.</w:t>
            </w:r>
          </w:p>
        </w:tc>
      </w:tr>
      <w:tr w:rsidR="0074397C" w:rsidRPr="000707FF" w:rsidTr="00CC500A">
        <w:trPr>
          <w:trHeight w:val="375"/>
        </w:trPr>
        <w:tc>
          <w:tcPr>
            <w:tcW w:w="4112" w:type="dxa"/>
            <w:tcBorders>
              <w:top w:val="single" w:sz="8" w:space="0" w:color="auto"/>
              <w:left w:val="single" w:sz="8" w:space="0" w:color="auto"/>
              <w:bottom w:val="nil"/>
              <w:right w:val="single" w:sz="4" w:space="0" w:color="auto"/>
            </w:tcBorders>
            <w:shd w:val="clear" w:color="000000" w:fill="FFFFFF"/>
            <w:vAlign w:val="center"/>
            <w:hideMark/>
          </w:tcPr>
          <w:p w:rsidR="000707FF" w:rsidRPr="000707FF" w:rsidRDefault="000707FF" w:rsidP="000707FF">
            <w:pPr>
              <w:jc w:val="center"/>
              <w:rPr>
                <w:b/>
                <w:bCs/>
                <w:sz w:val="18"/>
                <w:szCs w:val="18"/>
              </w:rPr>
            </w:pPr>
            <w:r w:rsidRPr="000707FF">
              <w:rPr>
                <w:b/>
                <w:bCs/>
                <w:sz w:val="18"/>
                <w:szCs w:val="18"/>
              </w:rPr>
              <w:t>Наименование</w:t>
            </w:r>
          </w:p>
        </w:tc>
        <w:tc>
          <w:tcPr>
            <w:tcW w:w="567" w:type="dxa"/>
            <w:tcBorders>
              <w:top w:val="single" w:sz="8" w:space="0" w:color="auto"/>
              <w:left w:val="nil"/>
              <w:bottom w:val="nil"/>
              <w:right w:val="single" w:sz="4" w:space="0" w:color="auto"/>
            </w:tcBorders>
            <w:shd w:val="clear" w:color="000000" w:fill="FFFFFF"/>
            <w:vAlign w:val="center"/>
            <w:hideMark/>
          </w:tcPr>
          <w:p w:rsidR="000707FF" w:rsidRPr="000707FF" w:rsidRDefault="000707FF" w:rsidP="000707FF">
            <w:pPr>
              <w:jc w:val="center"/>
              <w:rPr>
                <w:b/>
                <w:bCs/>
                <w:sz w:val="18"/>
                <w:szCs w:val="18"/>
              </w:rPr>
            </w:pPr>
            <w:proofErr w:type="spellStart"/>
            <w:r w:rsidRPr="000707FF">
              <w:rPr>
                <w:b/>
                <w:bCs/>
                <w:sz w:val="18"/>
                <w:szCs w:val="18"/>
              </w:rPr>
              <w:t>Адм</w:t>
            </w:r>
            <w:proofErr w:type="spellEnd"/>
          </w:p>
        </w:tc>
        <w:tc>
          <w:tcPr>
            <w:tcW w:w="425" w:type="dxa"/>
            <w:tcBorders>
              <w:top w:val="single" w:sz="8" w:space="0" w:color="auto"/>
              <w:left w:val="nil"/>
              <w:bottom w:val="nil"/>
              <w:right w:val="single" w:sz="4" w:space="0" w:color="auto"/>
            </w:tcBorders>
            <w:shd w:val="clear" w:color="000000" w:fill="FFFFFF"/>
            <w:noWrap/>
            <w:vAlign w:val="center"/>
            <w:hideMark/>
          </w:tcPr>
          <w:p w:rsidR="000707FF" w:rsidRPr="000707FF" w:rsidRDefault="000707FF" w:rsidP="000707FF">
            <w:pPr>
              <w:jc w:val="center"/>
              <w:rPr>
                <w:b/>
                <w:bCs/>
                <w:sz w:val="18"/>
                <w:szCs w:val="18"/>
              </w:rPr>
            </w:pPr>
            <w:proofErr w:type="spellStart"/>
            <w:r w:rsidRPr="000707FF">
              <w:rPr>
                <w:b/>
                <w:bCs/>
                <w:sz w:val="18"/>
                <w:szCs w:val="18"/>
              </w:rPr>
              <w:t>Рз</w:t>
            </w:r>
            <w:proofErr w:type="spellEnd"/>
          </w:p>
        </w:tc>
        <w:tc>
          <w:tcPr>
            <w:tcW w:w="425" w:type="dxa"/>
            <w:tcBorders>
              <w:top w:val="single" w:sz="8" w:space="0" w:color="auto"/>
              <w:left w:val="nil"/>
              <w:bottom w:val="nil"/>
              <w:right w:val="single" w:sz="4" w:space="0" w:color="auto"/>
            </w:tcBorders>
            <w:shd w:val="clear" w:color="000000" w:fill="FFFFFF"/>
            <w:noWrap/>
            <w:vAlign w:val="center"/>
            <w:hideMark/>
          </w:tcPr>
          <w:p w:rsidR="000707FF" w:rsidRPr="000707FF" w:rsidRDefault="000707FF" w:rsidP="000707FF">
            <w:pPr>
              <w:jc w:val="center"/>
              <w:rPr>
                <w:b/>
                <w:bCs/>
                <w:sz w:val="18"/>
                <w:szCs w:val="18"/>
              </w:rPr>
            </w:pPr>
            <w:proofErr w:type="spellStart"/>
            <w:r w:rsidRPr="000707FF">
              <w:rPr>
                <w:b/>
                <w:bCs/>
                <w:sz w:val="18"/>
                <w:szCs w:val="18"/>
              </w:rPr>
              <w:t>ПРз</w:t>
            </w:r>
            <w:proofErr w:type="spellEnd"/>
          </w:p>
        </w:tc>
        <w:tc>
          <w:tcPr>
            <w:tcW w:w="2268" w:type="dxa"/>
            <w:gridSpan w:val="4"/>
            <w:tcBorders>
              <w:top w:val="single" w:sz="8" w:space="0" w:color="auto"/>
              <w:left w:val="nil"/>
              <w:bottom w:val="nil"/>
              <w:right w:val="single" w:sz="4" w:space="0" w:color="000000"/>
            </w:tcBorders>
            <w:shd w:val="clear" w:color="000000" w:fill="FFFFFF"/>
            <w:noWrap/>
            <w:vAlign w:val="center"/>
            <w:hideMark/>
          </w:tcPr>
          <w:p w:rsidR="000707FF" w:rsidRPr="000707FF" w:rsidRDefault="000707FF" w:rsidP="000707FF">
            <w:pPr>
              <w:jc w:val="center"/>
              <w:rPr>
                <w:b/>
                <w:bCs/>
                <w:sz w:val="18"/>
                <w:szCs w:val="18"/>
              </w:rPr>
            </w:pPr>
            <w:r w:rsidRPr="000707FF">
              <w:rPr>
                <w:b/>
                <w:bCs/>
                <w:sz w:val="18"/>
                <w:szCs w:val="18"/>
              </w:rPr>
              <w:t>ЦСР</w:t>
            </w:r>
          </w:p>
        </w:tc>
        <w:tc>
          <w:tcPr>
            <w:tcW w:w="567" w:type="dxa"/>
            <w:tcBorders>
              <w:top w:val="single" w:sz="8" w:space="0" w:color="auto"/>
              <w:left w:val="nil"/>
              <w:bottom w:val="nil"/>
              <w:right w:val="single" w:sz="4" w:space="0" w:color="auto"/>
            </w:tcBorders>
            <w:shd w:val="clear" w:color="000000" w:fill="FFFFFF"/>
            <w:noWrap/>
            <w:vAlign w:val="center"/>
            <w:hideMark/>
          </w:tcPr>
          <w:p w:rsidR="000707FF" w:rsidRPr="000707FF" w:rsidRDefault="000707FF" w:rsidP="000707FF">
            <w:pPr>
              <w:jc w:val="center"/>
              <w:rPr>
                <w:b/>
                <w:bCs/>
                <w:sz w:val="18"/>
                <w:szCs w:val="18"/>
              </w:rPr>
            </w:pPr>
            <w:r w:rsidRPr="000707FF">
              <w:rPr>
                <w:b/>
                <w:bCs/>
                <w:sz w:val="18"/>
                <w:szCs w:val="18"/>
              </w:rPr>
              <w:t>ВР</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b/>
                <w:bCs/>
                <w:sz w:val="18"/>
                <w:szCs w:val="18"/>
              </w:rPr>
            </w:pPr>
            <w:r w:rsidRPr="000707FF">
              <w:rPr>
                <w:b/>
                <w:bCs/>
                <w:sz w:val="18"/>
                <w:szCs w:val="18"/>
              </w:rPr>
              <w:t>Сумма (тыс</w:t>
            </w:r>
            <w:proofErr w:type="gramStart"/>
            <w:r w:rsidRPr="000707FF">
              <w:rPr>
                <w:b/>
                <w:bCs/>
                <w:sz w:val="18"/>
                <w:szCs w:val="18"/>
              </w:rPr>
              <w:t>.р</w:t>
            </w:r>
            <w:proofErr w:type="gramEnd"/>
            <w:r w:rsidRPr="000707FF">
              <w:rPr>
                <w:b/>
                <w:bCs/>
                <w:sz w:val="18"/>
                <w:szCs w:val="18"/>
              </w:rPr>
              <w:t>уб.)</w:t>
            </w:r>
          </w:p>
        </w:tc>
      </w:tr>
      <w:tr w:rsidR="0074397C" w:rsidRPr="000707FF" w:rsidTr="00CC500A">
        <w:trPr>
          <w:trHeight w:val="497"/>
        </w:trPr>
        <w:tc>
          <w:tcPr>
            <w:tcW w:w="4112" w:type="dxa"/>
            <w:tcBorders>
              <w:top w:val="nil"/>
              <w:left w:val="nil"/>
              <w:bottom w:val="nil"/>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nil"/>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5" w:type="dxa"/>
            <w:tcBorders>
              <w:top w:val="nil"/>
              <w:left w:val="nil"/>
              <w:bottom w:val="nil"/>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5" w:type="dxa"/>
            <w:tcBorders>
              <w:top w:val="nil"/>
              <w:left w:val="nil"/>
              <w:bottom w:val="nil"/>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nil"/>
              <w:right w:val="nil"/>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nil"/>
              <w:right w:val="nil"/>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nil"/>
              <w:right w:val="nil"/>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nil"/>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nil"/>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2024 год</w:t>
            </w:r>
          </w:p>
        </w:tc>
        <w:tc>
          <w:tcPr>
            <w:tcW w:w="992"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2025 год</w:t>
            </w:r>
          </w:p>
        </w:tc>
        <w:tc>
          <w:tcPr>
            <w:tcW w:w="992"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2026 год</w:t>
            </w:r>
          </w:p>
        </w:tc>
      </w:tr>
      <w:tr w:rsidR="0074397C" w:rsidRPr="000707FF" w:rsidTr="00CC500A">
        <w:trPr>
          <w:trHeight w:val="21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3</w:t>
            </w:r>
          </w:p>
        </w:tc>
        <w:tc>
          <w:tcPr>
            <w:tcW w:w="426" w:type="dxa"/>
            <w:tcBorders>
              <w:top w:val="single" w:sz="4" w:space="0" w:color="auto"/>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w:t>
            </w:r>
          </w:p>
        </w:tc>
        <w:tc>
          <w:tcPr>
            <w:tcW w:w="283" w:type="dxa"/>
            <w:tcBorders>
              <w:top w:val="single" w:sz="4" w:space="0" w:color="auto"/>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7</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w:t>
            </w:r>
          </w:p>
        </w:tc>
        <w:tc>
          <w:tcPr>
            <w:tcW w:w="993"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w:t>
            </w:r>
          </w:p>
        </w:tc>
        <w:tc>
          <w:tcPr>
            <w:tcW w:w="992"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11</w:t>
            </w:r>
          </w:p>
        </w:tc>
      </w:tr>
      <w:tr w:rsidR="0074397C" w:rsidRPr="000707FF" w:rsidTr="00CC500A">
        <w:trPr>
          <w:trHeight w:val="345"/>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ВСЕГО</w:t>
            </w:r>
          </w:p>
        </w:tc>
        <w:tc>
          <w:tcPr>
            <w:tcW w:w="567"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2 732,80</w:t>
            </w:r>
          </w:p>
        </w:tc>
        <w:tc>
          <w:tcPr>
            <w:tcW w:w="992"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2 650,90</w:t>
            </w:r>
          </w:p>
        </w:tc>
        <w:tc>
          <w:tcPr>
            <w:tcW w:w="992"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2 669,90</w:t>
            </w:r>
          </w:p>
        </w:tc>
      </w:tr>
      <w:tr w:rsidR="0074397C" w:rsidRPr="000707FF" w:rsidTr="00CC500A">
        <w:trPr>
          <w:trHeight w:val="1080"/>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Администрация Перхляйского сельского поселения Рузаевского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center"/>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2 732,80</w:t>
            </w:r>
          </w:p>
        </w:tc>
        <w:tc>
          <w:tcPr>
            <w:tcW w:w="992" w:type="dxa"/>
            <w:tcBorders>
              <w:top w:val="nil"/>
              <w:left w:val="single" w:sz="4" w:space="0" w:color="auto"/>
              <w:bottom w:val="single" w:sz="4" w:space="0" w:color="auto"/>
              <w:right w:val="nil"/>
            </w:tcBorders>
            <w:shd w:val="clear" w:color="000000" w:fill="FFFFFF"/>
            <w:noWrap/>
            <w:vAlign w:val="center"/>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2 650,90</w:t>
            </w:r>
          </w:p>
        </w:tc>
        <w:tc>
          <w:tcPr>
            <w:tcW w:w="992" w:type="dxa"/>
            <w:tcBorders>
              <w:top w:val="nil"/>
              <w:left w:val="single" w:sz="4" w:space="0" w:color="auto"/>
              <w:bottom w:val="single" w:sz="4" w:space="0" w:color="auto"/>
              <w:right w:val="nil"/>
            </w:tcBorders>
            <w:shd w:val="clear" w:color="000000" w:fill="FFFFFF"/>
            <w:noWrap/>
            <w:vAlign w:val="center"/>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2 669,90</w:t>
            </w:r>
          </w:p>
        </w:tc>
      </w:tr>
      <w:tr w:rsidR="0074397C" w:rsidRPr="000707FF" w:rsidTr="00CC500A">
        <w:trPr>
          <w:trHeight w:val="24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1 107,90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943,20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962,20</w:t>
            </w:r>
          </w:p>
        </w:tc>
      </w:tr>
      <w:tr w:rsidR="0074397C" w:rsidRPr="000707FF" w:rsidTr="00CC500A">
        <w:trPr>
          <w:trHeight w:val="136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347,60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r>
      <w:tr w:rsidR="0074397C" w:rsidRPr="000707FF" w:rsidTr="00CC500A">
        <w:trPr>
          <w:trHeight w:val="81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Обеспечение деятельности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347,60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r>
      <w:tr w:rsidR="0074397C" w:rsidRPr="000707FF" w:rsidTr="00CC500A">
        <w:trPr>
          <w:trHeight w:val="123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347,60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r>
      <w:tr w:rsidR="0074397C" w:rsidRPr="000707FF" w:rsidTr="00CC500A">
        <w:trPr>
          <w:trHeight w:val="825"/>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i/>
                <w:iCs/>
                <w:sz w:val="18"/>
                <w:szCs w:val="18"/>
              </w:rPr>
            </w:pPr>
            <w:r w:rsidRPr="000707FF">
              <w:rPr>
                <w:rFonts w:ascii="Arial" w:hAnsi="Arial" w:cs="Arial"/>
                <w:b/>
                <w:bCs/>
                <w:i/>
                <w:iCs/>
                <w:sz w:val="18"/>
                <w:szCs w:val="18"/>
              </w:rPr>
              <w:t xml:space="preserve">Расходы на выплаты по оплате труда Главы сельского поселения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41150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347,60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r>
      <w:tr w:rsidR="0074397C" w:rsidRPr="000707FF" w:rsidTr="00CC500A">
        <w:trPr>
          <w:trHeight w:val="100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41150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100</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347,60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r>
      <w:tr w:rsidR="0074397C" w:rsidRPr="000707FF" w:rsidTr="00CC500A">
        <w:trPr>
          <w:trHeight w:val="48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41150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120</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347,60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325,00</w:t>
            </w:r>
          </w:p>
        </w:tc>
      </w:tr>
      <w:tr w:rsidR="0074397C" w:rsidRPr="000707FF" w:rsidTr="00CC500A">
        <w:trPr>
          <w:trHeight w:val="758"/>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i/>
                <w:iCs/>
                <w:sz w:val="18"/>
                <w:szCs w:val="18"/>
              </w:rPr>
            </w:pPr>
            <w:r w:rsidRPr="000707FF">
              <w:rPr>
                <w:rFonts w:ascii="Arial" w:hAnsi="Arial" w:cs="Arial"/>
                <w:b/>
                <w:bCs/>
                <w:i/>
                <w:iCs/>
                <w:sz w:val="18"/>
                <w:szCs w:val="18"/>
              </w:rPr>
              <w:t xml:space="preserve">Субсидии на </w:t>
            </w:r>
            <w:proofErr w:type="spellStart"/>
            <w:r w:rsidRPr="000707FF">
              <w:rPr>
                <w:rFonts w:ascii="Arial" w:hAnsi="Arial" w:cs="Arial"/>
                <w:b/>
                <w:bCs/>
                <w:i/>
                <w:iCs/>
                <w:sz w:val="18"/>
                <w:szCs w:val="18"/>
              </w:rPr>
              <w:t>софинансирование</w:t>
            </w:r>
            <w:proofErr w:type="spellEnd"/>
            <w:r w:rsidRPr="000707FF">
              <w:rPr>
                <w:rFonts w:ascii="Arial" w:hAnsi="Arial" w:cs="Arial"/>
                <w:b/>
                <w:bCs/>
                <w:i/>
                <w:iCs/>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44205</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60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44205</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100</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78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44205</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120</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743"/>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Функционирование государственной власти субъектов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738,90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616,20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635,20</w:t>
            </w:r>
          </w:p>
        </w:tc>
      </w:tr>
      <w:tr w:rsidR="0074397C" w:rsidRPr="000707FF" w:rsidTr="00CC500A">
        <w:trPr>
          <w:trHeight w:val="529"/>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Обеспечение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738,90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616,20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635,20</w:t>
            </w:r>
          </w:p>
        </w:tc>
      </w:tr>
      <w:tr w:rsidR="0074397C" w:rsidRPr="000707FF" w:rsidTr="00CC500A">
        <w:trPr>
          <w:trHeight w:val="123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w:t>
            </w:r>
            <w:proofErr w:type="spellStart"/>
            <w:r w:rsidRPr="000707FF">
              <w:rPr>
                <w:rFonts w:ascii="Arial" w:hAnsi="Arial" w:cs="Arial"/>
                <w:b/>
                <w:bCs/>
                <w:sz w:val="18"/>
                <w:szCs w:val="18"/>
              </w:rPr>
              <w:t>посекления</w:t>
            </w:r>
            <w:proofErr w:type="spellEnd"/>
            <w:r w:rsidRPr="000707FF">
              <w:rPr>
                <w:rFonts w:ascii="Arial" w:hAnsi="Arial" w:cs="Arial"/>
                <w:b/>
                <w:bCs/>
                <w:sz w:val="18"/>
                <w:szCs w:val="18"/>
              </w:rPr>
              <w:t xml:space="preserve">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738,90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616,20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635,20</w:t>
            </w:r>
          </w:p>
        </w:tc>
      </w:tr>
      <w:tr w:rsidR="0074397C" w:rsidRPr="000707FF" w:rsidTr="00CC500A">
        <w:trPr>
          <w:trHeight w:val="72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65</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523,70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378,00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378,00</w:t>
            </w:r>
          </w:p>
        </w:tc>
      </w:tr>
      <w:tr w:rsidR="0074397C" w:rsidRPr="000707FF" w:rsidTr="00CC500A">
        <w:trPr>
          <w:trHeight w:val="153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41110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523,70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378,00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378,00</w:t>
            </w:r>
          </w:p>
        </w:tc>
      </w:tr>
      <w:tr w:rsidR="0074397C" w:rsidRPr="000707FF" w:rsidTr="00CC500A">
        <w:trPr>
          <w:trHeight w:val="76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41110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523,70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378,00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378,00</w:t>
            </w:r>
          </w:p>
        </w:tc>
      </w:tr>
      <w:tr w:rsidR="0074397C" w:rsidRPr="000707FF" w:rsidTr="00CC500A">
        <w:trPr>
          <w:trHeight w:val="735"/>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i/>
                <w:iCs/>
                <w:sz w:val="18"/>
                <w:szCs w:val="18"/>
              </w:rPr>
            </w:pPr>
            <w:r w:rsidRPr="000707FF">
              <w:rPr>
                <w:rFonts w:ascii="Arial" w:hAnsi="Arial" w:cs="Arial"/>
                <w:b/>
                <w:bCs/>
                <w:i/>
                <w:iCs/>
                <w:sz w:val="18"/>
                <w:szCs w:val="18"/>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214,80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237,80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256,80</w:t>
            </w:r>
          </w:p>
        </w:tc>
      </w:tr>
      <w:tr w:rsidR="0074397C" w:rsidRPr="000707FF" w:rsidTr="00CC500A">
        <w:trPr>
          <w:trHeight w:val="73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0,80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0,50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0,50</w:t>
            </w:r>
          </w:p>
        </w:tc>
      </w:tr>
      <w:tr w:rsidR="0074397C" w:rsidRPr="000707FF" w:rsidTr="00CC500A">
        <w:trPr>
          <w:trHeight w:val="492"/>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203,60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225,00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244,00</w:t>
            </w:r>
          </w:p>
        </w:tc>
      </w:tr>
      <w:tr w:rsidR="0074397C" w:rsidRPr="000707FF" w:rsidTr="00CC500A">
        <w:trPr>
          <w:trHeight w:val="48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203,60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225,00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244,00</w:t>
            </w:r>
          </w:p>
        </w:tc>
      </w:tr>
      <w:tr w:rsidR="0074397C" w:rsidRPr="000707FF" w:rsidTr="00CC500A">
        <w:trPr>
          <w:trHeight w:val="398"/>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12,30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12,30</w:t>
            </w:r>
          </w:p>
        </w:tc>
      </w:tr>
      <w:tr w:rsidR="0074397C" w:rsidRPr="000707FF" w:rsidTr="00CC500A">
        <w:trPr>
          <w:trHeight w:val="398"/>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Исполнение судебных актов Российской Федерации и мировых соглашений по возмещению </w:t>
            </w:r>
            <w:proofErr w:type="spellStart"/>
            <w:r w:rsidRPr="000707FF">
              <w:rPr>
                <w:rFonts w:ascii="Arial" w:hAnsi="Arial" w:cs="Arial"/>
                <w:b/>
                <w:bCs/>
                <w:sz w:val="18"/>
                <w:szCs w:val="18"/>
              </w:rPr>
              <w:t>причененного</w:t>
            </w:r>
            <w:proofErr w:type="spellEnd"/>
            <w:r w:rsidRPr="000707FF">
              <w:rPr>
                <w:rFonts w:ascii="Arial" w:hAnsi="Arial" w:cs="Arial"/>
                <w:b/>
                <w:bCs/>
                <w:sz w:val="18"/>
                <w:szCs w:val="18"/>
              </w:rPr>
              <w:t xml:space="preserve"> вреда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926</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830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398"/>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Уплата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850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12,30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12,30</w:t>
            </w:r>
          </w:p>
        </w:tc>
      </w:tr>
      <w:tr w:rsidR="0074397C" w:rsidRPr="000707FF" w:rsidTr="00CC500A">
        <w:trPr>
          <w:trHeight w:val="127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Субсидии на </w:t>
            </w:r>
            <w:proofErr w:type="spellStart"/>
            <w:r w:rsidRPr="000707FF">
              <w:rPr>
                <w:rFonts w:ascii="Arial" w:hAnsi="Arial" w:cs="Arial"/>
                <w:b/>
                <w:bCs/>
                <w:sz w:val="18"/>
                <w:szCs w:val="18"/>
              </w:rPr>
              <w:t>софинансирование</w:t>
            </w:r>
            <w:proofErr w:type="spellEnd"/>
            <w:r w:rsidRPr="000707FF">
              <w:rPr>
                <w:rFonts w:ascii="Arial" w:hAnsi="Arial" w:cs="Arial"/>
                <w:b/>
                <w:bCs/>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65</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88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lastRenderedPageBreak/>
              <w:t xml:space="preserve">Иные расходы на выплаты по оплате труда работников органов местного самоуправления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44205</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88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44205</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238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№38-3 "Об административной ответственности на  территории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04</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65</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r>
      <w:tr w:rsidR="0074397C" w:rsidRPr="000707FF" w:rsidTr="00CC500A">
        <w:trPr>
          <w:trHeight w:val="90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77150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r>
      <w:tr w:rsidR="0074397C" w:rsidRPr="000707FF" w:rsidTr="00CC500A">
        <w:trPr>
          <w:trHeight w:val="99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65</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77150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0,40</w:t>
            </w:r>
          </w:p>
        </w:tc>
      </w:tr>
      <w:tr w:rsidR="0074397C" w:rsidRPr="000707FF" w:rsidTr="00CC500A">
        <w:trPr>
          <w:trHeight w:val="383"/>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Резервные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21,40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r>
      <w:tr w:rsidR="0074397C" w:rsidRPr="000707FF" w:rsidTr="00CC500A">
        <w:trPr>
          <w:trHeight w:val="76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21,40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r>
      <w:tr w:rsidR="0074397C" w:rsidRPr="000707FF" w:rsidTr="00CC500A">
        <w:trPr>
          <w:trHeight w:val="109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21,40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r>
      <w:tr w:rsidR="0074397C" w:rsidRPr="000707FF" w:rsidTr="00CC500A">
        <w:trPr>
          <w:trHeight w:val="88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Резервный фонд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21,40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r>
      <w:tr w:rsidR="0074397C" w:rsidRPr="000707FF" w:rsidTr="00CC500A">
        <w:trPr>
          <w:trHeight w:val="36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41180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21,40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r>
      <w:tr w:rsidR="0074397C" w:rsidRPr="000707FF" w:rsidTr="00CC500A">
        <w:trPr>
          <w:trHeight w:val="37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41180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870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21,40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2,00</w:t>
            </w:r>
          </w:p>
        </w:tc>
      </w:tr>
      <w:tr w:rsidR="0074397C" w:rsidRPr="000707FF" w:rsidTr="00CC500A">
        <w:trPr>
          <w:trHeight w:val="24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НАЦИОНАЛЬНАЯ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114,40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r>
      <w:tr w:rsidR="0074397C" w:rsidRPr="000707FF" w:rsidTr="00CC500A">
        <w:trPr>
          <w:trHeight w:val="66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993"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114,40</w:t>
            </w:r>
          </w:p>
        </w:tc>
        <w:tc>
          <w:tcPr>
            <w:tcW w:w="992"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118,70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118,70</w:t>
            </w:r>
          </w:p>
        </w:tc>
      </w:tr>
      <w:tr w:rsidR="0074397C" w:rsidRPr="000707FF" w:rsidTr="00CC500A">
        <w:trPr>
          <w:trHeight w:val="64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114,40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r>
      <w:tr w:rsidR="0074397C" w:rsidRPr="000707FF" w:rsidTr="00CC500A">
        <w:trPr>
          <w:trHeight w:val="112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114,40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r>
      <w:tr w:rsidR="0074397C" w:rsidRPr="000707FF" w:rsidTr="00CC500A">
        <w:trPr>
          <w:trHeight w:val="90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Осуществление первичного воинского учета на </w:t>
            </w:r>
            <w:proofErr w:type="spellStart"/>
            <w:r w:rsidRPr="000707FF">
              <w:rPr>
                <w:rFonts w:ascii="Arial" w:hAnsi="Arial" w:cs="Arial"/>
                <w:b/>
                <w:bCs/>
                <w:sz w:val="18"/>
                <w:szCs w:val="18"/>
              </w:rPr>
              <w:t>территориях</w:t>
            </w:r>
            <w:proofErr w:type="gramStart"/>
            <w:r w:rsidRPr="000707FF">
              <w:rPr>
                <w:rFonts w:ascii="Arial" w:hAnsi="Arial" w:cs="Arial"/>
                <w:b/>
                <w:bCs/>
                <w:sz w:val="18"/>
                <w:szCs w:val="18"/>
              </w:rPr>
              <w:t>,г</w:t>
            </w:r>
            <w:proofErr w:type="gramEnd"/>
            <w:r w:rsidRPr="000707FF">
              <w:rPr>
                <w:rFonts w:ascii="Arial" w:hAnsi="Arial" w:cs="Arial"/>
                <w:b/>
                <w:bCs/>
                <w:sz w:val="18"/>
                <w:szCs w:val="18"/>
              </w:rPr>
              <w:t>де</w:t>
            </w:r>
            <w:proofErr w:type="spellEnd"/>
            <w:r w:rsidRPr="000707FF">
              <w:rPr>
                <w:rFonts w:ascii="Arial" w:hAnsi="Arial" w:cs="Arial"/>
                <w:b/>
                <w:bCs/>
                <w:sz w:val="18"/>
                <w:szCs w:val="18"/>
              </w:rPr>
              <w:t xml:space="preserve">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114,40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118,70</w:t>
            </w:r>
          </w:p>
        </w:tc>
      </w:tr>
      <w:tr w:rsidR="0074397C" w:rsidRPr="000707FF" w:rsidTr="00CC500A">
        <w:trPr>
          <w:trHeight w:val="153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111,60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112,90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112,90</w:t>
            </w:r>
          </w:p>
        </w:tc>
      </w:tr>
      <w:tr w:rsidR="0074397C" w:rsidRPr="000707FF" w:rsidTr="00CC500A">
        <w:trPr>
          <w:trHeight w:val="106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111,60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112,90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112,90</w:t>
            </w:r>
          </w:p>
        </w:tc>
      </w:tr>
      <w:tr w:rsidR="0074397C" w:rsidRPr="000707FF" w:rsidTr="00CC500A">
        <w:trPr>
          <w:trHeight w:val="96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2,80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5,80</w:t>
            </w:r>
          </w:p>
        </w:tc>
      </w:tr>
      <w:tr w:rsidR="0074397C" w:rsidRPr="000707FF" w:rsidTr="00CC500A">
        <w:trPr>
          <w:trHeight w:val="93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51180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2,80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5,80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5,80</w:t>
            </w:r>
          </w:p>
        </w:tc>
      </w:tr>
      <w:tr w:rsidR="0074397C" w:rsidRPr="000707FF" w:rsidTr="00CC500A">
        <w:trPr>
          <w:trHeight w:val="24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1 367,00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r>
      <w:tr w:rsidR="0074397C" w:rsidRPr="000707FF" w:rsidTr="00CC500A">
        <w:trPr>
          <w:trHeight w:val="78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Дорожное хозяйство (дорожные</w:t>
            </w:r>
            <w:r w:rsidRPr="000707FF">
              <w:rPr>
                <w:rFonts w:ascii="Arial" w:hAnsi="Arial" w:cs="Arial"/>
                <w:b/>
                <w:bCs/>
                <w:sz w:val="18"/>
                <w:szCs w:val="18"/>
              </w:rPr>
              <w:br/>
              <w:t>фонды)</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993"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1 367,00</w:t>
            </w:r>
          </w:p>
        </w:tc>
        <w:tc>
          <w:tcPr>
            <w:tcW w:w="992"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1 474,80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1 474,80</w:t>
            </w:r>
          </w:p>
        </w:tc>
      </w:tr>
      <w:tr w:rsidR="0074397C" w:rsidRPr="000707FF" w:rsidTr="00CC500A">
        <w:trPr>
          <w:trHeight w:val="82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09</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1 367,00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r>
      <w:tr w:rsidR="0074397C" w:rsidRPr="000707FF" w:rsidTr="00CC500A">
        <w:trPr>
          <w:trHeight w:val="118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09</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1 367,00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r>
      <w:tr w:rsidR="0074397C" w:rsidRPr="000707FF" w:rsidTr="00CC500A">
        <w:trPr>
          <w:trHeight w:val="3570"/>
        </w:trPr>
        <w:tc>
          <w:tcPr>
            <w:tcW w:w="4112" w:type="dxa"/>
            <w:tcBorders>
              <w:top w:val="nil"/>
              <w:left w:val="single" w:sz="8" w:space="0" w:color="000000"/>
              <w:bottom w:val="single" w:sz="8" w:space="0" w:color="000000"/>
              <w:right w:val="single" w:sz="8" w:space="0" w:color="000000"/>
            </w:tcBorders>
            <w:shd w:val="clear" w:color="auto" w:fill="auto"/>
            <w:hideMark/>
          </w:tcPr>
          <w:p w:rsidR="000707FF" w:rsidRPr="000707FF" w:rsidRDefault="000707FF" w:rsidP="000707FF">
            <w:pPr>
              <w:rPr>
                <w:rFonts w:ascii="Arial" w:hAnsi="Arial" w:cs="Arial"/>
                <w:b/>
                <w:bCs/>
                <w:color w:val="000000"/>
                <w:sz w:val="18"/>
                <w:szCs w:val="18"/>
              </w:rPr>
            </w:pPr>
            <w:proofErr w:type="gramStart"/>
            <w:r w:rsidRPr="000707FF">
              <w:rPr>
                <w:rFonts w:ascii="Arial" w:hAnsi="Arial" w:cs="Arial"/>
                <w:b/>
                <w:bCs/>
                <w:color w:val="000000"/>
                <w:sz w:val="18"/>
                <w:szCs w:val="18"/>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w:t>
            </w:r>
            <w:proofErr w:type="gramEnd"/>
            <w:r w:rsidRPr="000707FF">
              <w:rPr>
                <w:rFonts w:ascii="Arial" w:hAnsi="Arial" w:cs="Arial"/>
                <w:b/>
                <w:bCs/>
                <w:color w:val="000000"/>
                <w:sz w:val="18"/>
                <w:szCs w:val="18"/>
              </w:rPr>
              <w:t xml:space="preserve"> автомобильных дорог и осуществления дорожной деятельности в соответствии с законодательством Российской Федерации</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44102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1 367,00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r>
      <w:tr w:rsidR="0074397C" w:rsidRPr="000707FF" w:rsidTr="00CC500A">
        <w:trPr>
          <w:trHeight w:val="51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09</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44102</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1 367,00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1 474,80</w:t>
            </w:r>
          </w:p>
        </w:tc>
      </w:tr>
      <w:tr w:rsidR="0074397C" w:rsidRPr="000707FF" w:rsidTr="00CC500A">
        <w:trPr>
          <w:trHeight w:val="46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09</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44102</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1 367,00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1474,80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1474,80</w:t>
            </w:r>
          </w:p>
        </w:tc>
      </w:tr>
      <w:tr w:rsidR="0074397C" w:rsidRPr="000707FF" w:rsidTr="00CC500A">
        <w:trPr>
          <w:trHeight w:val="48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993"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0,00</w:t>
            </w:r>
          </w:p>
        </w:tc>
        <w:tc>
          <w:tcPr>
            <w:tcW w:w="992"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0,00</w:t>
            </w:r>
          </w:p>
        </w:tc>
        <w:tc>
          <w:tcPr>
            <w:tcW w:w="992"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0,00</w:t>
            </w:r>
          </w:p>
        </w:tc>
      </w:tr>
      <w:tr w:rsidR="0074397C" w:rsidRPr="000707FF" w:rsidTr="00CC500A">
        <w:trPr>
          <w:trHeight w:val="48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732"/>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lastRenderedPageBreak/>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795"/>
        </w:trPr>
        <w:tc>
          <w:tcPr>
            <w:tcW w:w="4112" w:type="dxa"/>
            <w:tcBorders>
              <w:top w:val="nil"/>
              <w:left w:val="single" w:sz="8" w:space="0" w:color="000000"/>
              <w:bottom w:val="nil"/>
              <w:right w:val="single" w:sz="8" w:space="0" w:color="000000"/>
            </w:tcBorders>
            <w:shd w:val="clear" w:color="auto" w:fill="auto"/>
            <w:hideMark/>
          </w:tcPr>
          <w:p w:rsidR="000707FF" w:rsidRPr="000707FF" w:rsidRDefault="000707FF" w:rsidP="000707FF">
            <w:pPr>
              <w:rPr>
                <w:rFonts w:ascii="Arial" w:hAnsi="Arial" w:cs="Arial"/>
                <w:b/>
                <w:bCs/>
                <w:color w:val="000000"/>
                <w:sz w:val="18"/>
                <w:szCs w:val="18"/>
              </w:rPr>
            </w:pPr>
            <w:r w:rsidRPr="000707FF">
              <w:rPr>
                <w:rFonts w:ascii="Arial" w:hAnsi="Arial" w:cs="Arial"/>
                <w:b/>
                <w:bCs/>
                <w:color w:val="000000"/>
                <w:sz w:val="18"/>
                <w:szCs w:val="18"/>
              </w:rPr>
              <w:t xml:space="preserve"> Иные межбюджетные трансферты на осуществление полномочий по утверждению генеральных планов поселения, правил землепользования и застройки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44107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005"/>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44107</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12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44107</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323"/>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99,90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52,40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52,40</w:t>
            </w:r>
          </w:p>
        </w:tc>
      </w:tr>
      <w:tr w:rsidR="0074397C" w:rsidRPr="000707FF" w:rsidTr="00CC500A">
        <w:trPr>
          <w:trHeight w:val="24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926</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 </w:t>
            </w:r>
          </w:p>
        </w:tc>
        <w:tc>
          <w:tcPr>
            <w:tcW w:w="993"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25,40</w:t>
            </w:r>
          </w:p>
        </w:tc>
        <w:tc>
          <w:tcPr>
            <w:tcW w:w="992" w:type="dxa"/>
            <w:tcBorders>
              <w:top w:val="single" w:sz="4" w:space="0" w:color="auto"/>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42,40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right"/>
              <w:rPr>
                <w:rFonts w:ascii="Arial" w:hAnsi="Arial" w:cs="Arial"/>
                <w:i/>
                <w:iCs/>
                <w:sz w:val="18"/>
                <w:szCs w:val="18"/>
              </w:rPr>
            </w:pPr>
            <w:r w:rsidRPr="000707FF">
              <w:rPr>
                <w:rFonts w:ascii="Arial" w:hAnsi="Arial" w:cs="Arial"/>
                <w:i/>
                <w:iCs/>
                <w:sz w:val="18"/>
                <w:szCs w:val="18"/>
              </w:rPr>
              <w:t>42,40</w:t>
            </w:r>
          </w:p>
        </w:tc>
      </w:tr>
      <w:tr w:rsidR="0074397C" w:rsidRPr="000707FF" w:rsidTr="00CC500A">
        <w:trPr>
          <w:trHeight w:val="70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926</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25,40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r>
      <w:tr w:rsidR="0074397C" w:rsidRPr="000707FF" w:rsidTr="00CC500A">
        <w:trPr>
          <w:trHeight w:val="93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926</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25,40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r>
      <w:tr w:rsidR="0074397C" w:rsidRPr="000707FF" w:rsidTr="00CC500A">
        <w:trPr>
          <w:trHeight w:val="91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Взносы на капитальный ремонт общего имущества в многоквартирном доме</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25,40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r>
      <w:tr w:rsidR="0074397C" w:rsidRPr="000707FF" w:rsidTr="00CC500A">
        <w:trPr>
          <w:trHeight w:val="10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926</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42360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25,40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r>
      <w:tr w:rsidR="0074397C" w:rsidRPr="000707FF" w:rsidTr="00CC500A">
        <w:trPr>
          <w:trHeight w:val="88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926</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42360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25,40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42,40</w:t>
            </w:r>
          </w:p>
        </w:tc>
      </w:tr>
      <w:tr w:rsidR="0074397C" w:rsidRPr="000707FF" w:rsidTr="00CC500A">
        <w:trPr>
          <w:trHeight w:val="57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75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03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25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Мероприятия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06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42020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02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42020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204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lastRenderedPageBreak/>
              <w:t xml:space="preserve">Иные межбюджетные трансферты на осуществление полномочий по организации в границах поселения </w:t>
            </w:r>
            <w:proofErr w:type="spellStart"/>
            <w:r w:rsidRPr="000707FF">
              <w:rPr>
                <w:rFonts w:ascii="Arial" w:hAnsi="Arial" w:cs="Arial"/>
                <w:b/>
                <w:bCs/>
                <w:sz w:val="18"/>
                <w:szCs w:val="18"/>
              </w:rPr>
              <w:t>электро</w:t>
            </w:r>
            <w:proofErr w:type="spellEnd"/>
            <w:r w:rsidRPr="000707FF">
              <w:rPr>
                <w:rFonts w:ascii="Arial" w:hAnsi="Arial" w:cs="Arial"/>
                <w:b/>
                <w:bCs/>
                <w:sz w:val="18"/>
                <w:szCs w:val="18"/>
              </w:rPr>
              <w:t>-, тепл</w:t>
            </w:r>
            <w:proofErr w:type="gramStart"/>
            <w:r w:rsidRPr="000707FF">
              <w:rPr>
                <w:rFonts w:ascii="Arial" w:hAnsi="Arial" w:cs="Arial"/>
                <w:b/>
                <w:bCs/>
                <w:sz w:val="18"/>
                <w:szCs w:val="18"/>
              </w:rPr>
              <w:t>о-</w:t>
            </w:r>
            <w:proofErr w:type="gramEnd"/>
            <w:r w:rsidRPr="000707FF">
              <w:rPr>
                <w:rFonts w:ascii="Arial" w:hAnsi="Arial" w:cs="Arial"/>
                <w:b/>
                <w:bCs/>
                <w:sz w:val="18"/>
                <w:szCs w:val="18"/>
              </w:rPr>
              <w:t xml:space="preserve">, </w:t>
            </w:r>
            <w:proofErr w:type="spellStart"/>
            <w:r w:rsidRPr="000707FF">
              <w:rPr>
                <w:rFonts w:ascii="Arial" w:hAnsi="Arial" w:cs="Arial"/>
                <w:b/>
                <w:bCs/>
                <w:sz w:val="18"/>
                <w:szCs w:val="18"/>
              </w:rPr>
              <w:t>газо</w:t>
            </w:r>
            <w:proofErr w:type="spellEnd"/>
            <w:r w:rsidRPr="000707FF">
              <w:rPr>
                <w:rFonts w:ascii="Arial" w:hAnsi="Arial" w:cs="Arial"/>
                <w:b/>
                <w:bCs/>
                <w:sz w:val="18"/>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02</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14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44101</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93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02</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44101</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360"/>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74,50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r>
      <w:tr w:rsidR="0074397C" w:rsidRPr="000707FF" w:rsidTr="00CC500A">
        <w:trPr>
          <w:trHeight w:val="79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74,50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r>
      <w:tr w:rsidR="0074397C" w:rsidRPr="000707FF" w:rsidTr="00CC500A">
        <w:trPr>
          <w:trHeight w:val="123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74,50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r>
      <w:tr w:rsidR="0074397C" w:rsidRPr="000707FF" w:rsidTr="00CC500A">
        <w:trPr>
          <w:trHeight w:val="60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Проведение ежегодного конкурса по благоустройству территорий городских и сельских поселений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42390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48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42390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54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42390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30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Уличное освещение</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43010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35,00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r>
      <w:tr w:rsidR="0074397C" w:rsidRPr="000707FF" w:rsidTr="00CC500A">
        <w:trPr>
          <w:trHeight w:val="795"/>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43010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35,00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r>
      <w:tr w:rsidR="0074397C" w:rsidRPr="000707FF" w:rsidTr="00CC500A">
        <w:trPr>
          <w:trHeight w:val="111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43010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35,00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10,00</w:t>
            </w:r>
          </w:p>
        </w:tc>
      </w:tr>
      <w:tr w:rsidR="0074397C" w:rsidRPr="000707FF" w:rsidTr="00CC500A">
        <w:trPr>
          <w:trHeight w:val="36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Прочие мероприятия по благоустройству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39,50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45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43040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39,50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503"/>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43040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39,50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159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03</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93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44106</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612"/>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Иные закупки товаров, работ и услуг для обеспечения государственны</w:t>
            </w:r>
            <w:proofErr w:type="gramStart"/>
            <w:r w:rsidRPr="000707FF">
              <w:rPr>
                <w:rFonts w:ascii="Arial" w:hAnsi="Arial" w:cs="Arial"/>
                <w:b/>
                <w:bCs/>
                <w:sz w:val="18"/>
                <w:szCs w:val="18"/>
              </w:rPr>
              <w:t>х(</w:t>
            </w:r>
            <w:proofErr w:type="gramEnd"/>
            <w:r w:rsidRPr="000707FF">
              <w:rPr>
                <w:rFonts w:ascii="Arial" w:hAnsi="Arial" w:cs="Arial"/>
                <w:b/>
                <w:bCs/>
                <w:sz w:val="18"/>
                <w:szCs w:val="18"/>
              </w:rPr>
              <w:t>муниципальных)нужд</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05</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44106</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240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r>
      <w:tr w:rsidR="0074397C" w:rsidRPr="000707FF" w:rsidTr="00CC500A">
        <w:trPr>
          <w:trHeight w:val="278"/>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r>
      <w:tr w:rsidR="0074397C" w:rsidRPr="000707FF" w:rsidTr="00CC500A">
        <w:trPr>
          <w:trHeight w:val="30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r>
      <w:tr w:rsidR="0074397C" w:rsidRPr="000707FF" w:rsidTr="00CC500A">
        <w:trPr>
          <w:trHeight w:val="87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r>
      <w:tr w:rsidR="0074397C" w:rsidRPr="000707FF" w:rsidTr="00CC500A">
        <w:trPr>
          <w:trHeight w:val="120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r>
      <w:tr w:rsidR="0074397C" w:rsidRPr="000707FF" w:rsidTr="00CC500A">
        <w:trPr>
          <w:trHeight w:val="42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42,60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r>
      <w:tr w:rsidR="0074397C" w:rsidRPr="000707FF" w:rsidTr="00CC500A">
        <w:trPr>
          <w:trHeight w:val="81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Доплаты к пенсиям муниципальных служащих Республики Мордовия</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03010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300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42,60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r>
      <w:tr w:rsidR="0074397C" w:rsidRPr="000707FF" w:rsidTr="00CC500A">
        <w:trPr>
          <w:trHeight w:val="570"/>
        </w:trPr>
        <w:tc>
          <w:tcPr>
            <w:tcW w:w="411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Публичные нормативные социальные выплаты гражданам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03010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310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42,60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50,00</w:t>
            </w:r>
          </w:p>
        </w:tc>
      </w:tr>
      <w:tr w:rsidR="0074397C" w:rsidRPr="000707FF" w:rsidTr="00CC500A">
        <w:trPr>
          <w:trHeight w:val="7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i/>
                <w:iCs/>
                <w:sz w:val="18"/>
                <w:szCs w:val="18"/>
              </w:rPr>
            </w:pPr>
            <w:r w:rsidRPr="000707FF">
              <w:rPr>
                <w:rFonts w:ascii="Arial" w:hAnsi="Arial" w:cs="Arial"/>
                <w:i/>
                <w:iCs/>
                <w:sz w:val="18"/>
                <w:szCs w:val="18"/>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nil"/>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r>
      <w:tr w:rsidR="0074397C" w:rsidRPr="000707FF" w:rsidTr="00CC500A">
        <w:trPr>
          <w:trHeight w:val="81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r>
      <w:tr w:rsidR="0074397C" w:rsidRPr="000707FF" w:rsidTr="00CC500A">
        <w:trPr>
          <w:trHeight w:val="78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главных распорядителей бюджетных средств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r>
      <w:tr w:rsidR="0074397C" w:rsidRPr="000707FF" w:rsidTr="00CC500A">
        <w:trPr>
          <w:trHeight w:val="138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proofErr w:type="spellStart"/>
            <w:r w:rsidRPr="000707FF">
              <w:rPr>
                <w:rFonts w:ascii="Arial" w:hAnsi="Arial" w:cs="Arial"/>
                <w:b/>
                <w:bCs/>
                <w:sz w:val="18"/>
                <w:szCs w:val="18"/>
              </w:rPr>
              <w:t>Непрограммные</w:t>
            </w:r>
            <w:proofErr w:type="spellEnd"/>
            <w:r w:rsidRPr="000707FF">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r>
      <w:tr w:rsidR="0074397C" w:rsidRPr="000707FF" w:rsidTr="00CC500A">
        <w:trPr>
          <w:trHeight w:val="600"/>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41240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 </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r>
      <w:tr w:rsidR="0074397C" w:rsidRPr="000707FF" w:rsidTr="00CC500A">
        <w:trPr>
          <w:trHeight w:val="79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41240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700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r>
      <w:tr w:rsidR="0074397C" w:rsidRPr="000707FF" w:rsidTr="00CC500A">
        <w:trPr>
          <w:trHeight w:val="405"/>
        </w:trPr>
        <w:tc>
          <w:tcPr>
            <w:tcW w:w="4112" w:type="dxa"/>
            <w:tcBorders>
              <w:top w:val="nil"/>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w:hAnsi="Arial" w:cs="Arial"/>
                <w:b/>
                <w:bCs/>
                <w:sz w:val="18"/>
                <w:szCs w:val="18"/>
              </w:rPr>
            </w:pPr>
            <w:r w:rsidRPr="000707FF">
              <w:rPr>
                <w:rFonts w:ascii="Arial" w:hAnsi="Arial" w:cs="Arial"/>
                <w:b/>
                <w:bCs/>
                <w:sz w:val="18"/>
                <w:szCs w:val="18"/>
              </w:rPr>
              <w:t xml:space="preserve">Обслуживание муниципального долга </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13</w:t>
            </w:r>
          </w:p>
        </w:tc>
        <w:tc>
          <w:tcPr>
            <w:tcW w:w="425"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01</w:t>
            </w:r>
          </w:p>
        </w:tc>
        <w:tc>
          <w:tcPr>
            <w:tcW w:w="426"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41240</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730</w:t>
            </w:r>
          </w:p>
        </w:tc>
        <w:tc>
          <w:tcPr>
            <w:tcW w:w="993" w:type="dxa"/>
            <w:tcBorders>
              <w:top w:val="nil"/>
              <w:left w:val="nil"/>
              <w:bottom w:val="single" w:sz="4" w:space="0" w:color="auto"/>
              <w:right w:val="nil"/>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1,00</w:t>
            </w:r>
          </w:p>
        </w:tc>
      </w:tr>
      <w:tr w:rsidR="0074397C" w:rsidRPr="000707FF" w:rsidTr="00CC500A">
        <w:trPr>
          <w:trHeight w:val="240"/>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rPr>
                <w:rFonts w:ascii="Arial" w:hAnsi="Arial" w:cs="Arial"/>
                <w:b/>
                <w:bCs/>
                <w:color w:val="000000"/>
                <w:sz w:val="18"/>
                <w:szCs w:val="18"/>
              </w:rPr>
            </w:pPr>
            <w:r w:rsidRPr="000707FF">
              <w:rPr>
                <w:rFonts w:ascii="Arial" w:hAnsi="Arial" w:cs="Arial"/>
                <w:b/>
                <w:bCs/>
                <w:color w:val="000000"/>
                <w:sz w:val="18"/>
                <w:szCs w:val="18"/>
              </w:rPr>
              <w:t>Условно утвержденные расходы</w:t>
            </w:r>
          </w:p>
        </w:tc>
        <w:tc>
          <w:tcPr>
            <w:tcW w:w="567" w:type="dxa"/>
            <w:tcBorders>
              <w:top w:val="nil"/>
              <w:left w:val="nil"/>
              <w:bottom w:val="single" w:sz="4" w:space="0" w:color="auto"/>
              <w:right w:val="single" w:sz="4" w:space="0" w:color="auto"/>
            </w:tcBorders>
            <w:shd w:val="clear" w:color="000000" w:fill="FFFFFF"/>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426"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283"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center"/>
              <w:rPr>
                <w:rFonts w:ascii="Arial" w:hAnsi="Arial" w:cs="Arial"/>
                <w:color w:val="000000"/>
                <w:sz w:val="18"/>
                <w:szCs w:val="18"/>
              </w:rPr>
            </w:pPr>
            <w:r w:rsidRPr="000707FF">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c>
          <w:tcPr>
            <w:tcW w:w="992"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r>
      <w:tr w:rsidR="0074397C" w:rsidRPr="000707FF" w:rsidTr="00CC500A">
        <w:trPr>
          <w:trHeight w:val="240"/>
        </w:trPr>
        <w:tc>
          <w:tcPr>
            <w:tcW w:w="4112" w:type="dxa"/>
            <w:tcBorders>
              <w:top w:val="nil"/>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rPr>
                <w:rFonts w:ascii="Arial" w:hAnsi="Arial" w:cs="Arial"/>
                <w:b/>
                <w:bCs/>
                <w:color w:val="000000"/>
                <w:sz w:val="18"/>
                <w:szCs w:val="18"/>
              </w:rPr>
            </w:pPr>
            <w:r w:rsidRPr="000707FF">
              <w:rPr>
                <w:rFonts w:ascii="Arial" w:hAnsi="Arial" w:cs="Arial"/>
                <w:b/>
                <w:bCs/>
                <w:color w:val="000000"/>
                <w:sz w:val="18"/>
                <w:szCs w:val="18"/>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5"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FF0000"/>
                <w:sz w:val="18"/>
                <w:szCs w:val="18"/>
              </w:rPr>
            </w:pPr>
            <w:r w:rsidRPr="000707FF">
              <w:rPr>
                <w:rFonts w:ascii="Arial" w:hAnsi="Arial" w:cs="Arial"/>
                <w:b/>
                <w:bCs/>
                <w:color w:val="FF0000"/>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FF0000"/>
                <w:sz w:val="18"/>
                <w:szCs w:val="18"/>
              </w:rPr>
            </w:pPr>
            <w:r w:rsidRPr="000707FF">
              <w:rPr>
                <w:rFonts w:ascii="Arial" w:hAnsi="Arial" w:cs="Arial"/>
                <w:b/>
                <w:bCs/>
                <w:color w:val="FF0000"/>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FF0000"/>
                <w:sz w:val="18"/>
                <w:szCs w:val="18"/>
              </w:rPr>
            </w:pPr>
            <w:r w:rsidRPr="000707FF">
              <w:rPr>
                <w:rFonts w:ascii="Arial" w:hAnsi="Arial" w:cs="Arial"/>
                <w:b/>
                <w:bCs/>
                <w:color w:val="FF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center"/>
              <w:rPr>
                <w:rFonts w:ascii="Arial" w:hAnsi="Arial" w:cs="Arial"/>
                <w:color w:val="000000"/>
                <w:sz w:val="18"/>
                <w:szCs w:val="18"/>
              </w:rPr>
            </w:pPr>
            <w:r w:rsidRPr="000707FF">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r>
      <w:tr w:rsidR="0074397C" w:rsidRPr="000707FF" w:rsidTr="00CC500A">
        <w:trPr>
          <w:trHeight w:val="135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CYR" w:hAnsi="Arial CYR" w:cs="Arial CYR"/>
                <w:b/>
                <w:bCs/>
                <w:sz w:val="18"/>
                <w:szCs w:val="18"/>
              </w:rPr>
            </w:pPr>
            <w:proofErr w:type="spellStart"/>
            <w:r w:rsidRPr="000707FF">
              <w:rPr>
                <w:rFonts w:ascii="Arial CYR" w:hAnsi="Arial CYR" w:cs="Arial CYR"/>
                <w:b/>
                <w:bCs/>
                <w:sz w:val="18"/>
                <w:szCs w:val="18"/>
              </w:rPr>
              <w:t>Непрограммные</w:t>
            </w:r>
            <w:proofErr w:type="spellEnd"/>
            <w:r w:rsidRPr="000707FF">
              <w:rPr>
                <w:rFonts w:ascii="Arial CYR" w:hAnsi="Arial CYR" w:cs="Arial CYR"/>
                <w:b/>
                <w:bCs/>
                <w:sz w:val="18"/>
                <w:szCs w:val="18"/>
              </w:rPr>
              <w:t xml:space="preserve"> расходы главных распорядителей бюджетных средств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5"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FF0000"/>
                <w:sz w:val="18"/>
                <w:szCs w:val="18"/>
              </w:rPr>
            </w:pPr>
            <w:r w:rsidRPr="000707FF">
              <w:rPr>
                <w:rFonts w:ascii="Arial" w:hAnsi="Arial" w:cs="Arial"/>
                <w:b/>
                <w:bCs/>
                <w:color w:val="FF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center"/>
              <w:rPr>
                <w:rFonts w:ascii="Arial" w:hAnsi="Arial" w:cs="Arial"/>
                <w:color w:val="000000"/>
                <w:sz w:val="18"/>
                <w:szCs w:val="18"/>
              </w:rPr>
            </w:pPr>
            <w:r w:rsidRPr="000707FF">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r>
      <w:tr w:rsidR="0074397C" w:rsidRPr="000707FF" w:rsidTr="00CC500A">
        <w:trPr>
          <w:trHeight w:val="96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0707FF" w:rsidRPr="000707FF" w:rsidRDefault="000707FF" w:rsidP="000707FF">
            <w:pPr>
              <w:rPr>
                <w:rFonts w:ascii="Arial CYR" w:hAnsi="Arial CYR" w:cs="Arial CYR"/>
                <w:b/>
                <w:bCs/>
                <w:sz w:val="18"/>
                <w:szCs w:val="18"/>
              </w:rPr>
            </w:pPr>
            <w:proofErr w:type="spellStart"/>
            <w:r w:rsidRPr="000707FF">
              <w:rPr>
                <w:rFonts w:ascii="Arial CYR" w:hAnsi="Arial CYR" w:cs="Arial CYR"/>
                <w:b/>
                <w:bCs/>
                <w:sz w:val="18"/>
                <w:szCs w:val="18"/>
              </w:rPr>
              <w:t>Непрограммные</w:t>
            </w:r>
            <w:proofErr w:type="spellEnd"/>
            <w:r w:rsidRPr="000707FF">
              <w:rPr>
                <w:rFonts w:ascii="Arial CYR" w:hAnsi="Arial CYR" w:cs="Arial CYR"/>
                <w:b/>
                <w:bCs/>
                <w:sz w:val="18"/>
                <w:szCs w:val="18"/>
              </w:rPr>
              <w:t xml:space="preserve">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w:t>
            </w:r>
          </w:p>
        </w:tc>
        <w:tc>
          <w:tcPr>
            <w:tcW w:w="567" w:type="dxa"/>
            <w:tcBorders>
              <w:top w:val="nil"/>
              <w:left w:val="nil"/>
              <w:bottom w:val="single" w:sz="4" w:space="0" w:color="auto"/>
              <w:right w:val="single" w:sz="4" w:space="0" w:color="auto"/>
            </w:tcBorders>
            <w:shd w:val="clear" w:color="auto" w:fill="auto"/>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5"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89</w:t>
            </w:r>
          </w:p>
        </w:tc>
        <w:tc>
          <w:tcPr>
            <w:tcW w:w="283" w:type="dxa"/>
            <w:tcBorders>
              <w:top w:val="nil"/>
              <w:left w:val="nil"/>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7FF" w:rsidRPr="000707FF" w:rsidRDefault="000707FF" w:rsidP="000707FF">
            <w:pPr>
              <w:jc w:val="center"/>
              <w:rPr>
                <w:rFonts w:ascii="Arial" w:hAnsi="Arial" w:cs="Arial"/>
                <w:b/>
                <w:bCs/>
                <w:color w:val="FF0000"/>
                <w:sz w:val="18"/>
                <w:szCs w:val="18"/>
              </w:rPr>
            </w:pPr>
            <w:r w:rsidRPr="000707FF">
              <w:rPr>
                <w:rFonts w:ascii="Arial" w:hAnsi="Arial" w:cs="Arial"/>
                <w:b/>
                <w:bCs/>
                <w:color w:val="FF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center"/>
              <w:rPr>
                <w:rFonts w:ascii="Arial" w:hAnsi="Arial" w:cs="Arial"/>
                <w:color w:val="000000"/>
                <w:sz w:val="18"/>
                <w:szCs w:val="18"/>
              </w:rPr>
            </w:pPr>
            <w:r w:rsidRPr="000707FF">
              <w:rPr>
                <w:rFonts w:ascii="Arial" w:hAnsi="Arial" w:cs="Arial"/>
                <w:color w:val="000000"/>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center"/>
              <w:rPr>
                <w:rFonts w:ascii="Arial" w:hAnsi="Arial" w:cs="Arial"/>
                <w:sz w:val="18"/>
                <w:szCs w:val="18"/>
              </w:rPr>
            </w:pPr>
            <w:r w:rsidRPr="000707FF">
              <w:rPr>
                <w:rFonts w:ascii="Arial" w:hAnsi="Arial" w:cs="Arial"/>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r>
      <w:tr w:rsidR="0074397C" w:rsidRPr="000707FF" w:rsidTr="00CC500A">
        <w:trPr>
          <w:trHeight w:val="240"/>
        </w:trPr>
        <w:tc>
          <w:tcPr>
            <w:tcW w:w="4112" w:type="dxa"/>
            <w:tcBorders>
              <w:top w:val="nil"/>
              <w:left w:val="single" w:sz="4" w:space="0" w:color="auto"/>
              <w:bottom w:val="single" w:sz="4" w:space="0" w:color="auto"/>
              <w:right w:val="single" w:sz="4" w:space="0" w:color="auto"/>
            </w:tcBorders>
            <w:shd w:val="clear" w:color="000000" w:fill="FFFFFF"/>
            <w:noWrap/>
            <w:vAlign w:val="bottom"/>
            <w:hideMark/>
          </w:tcPr>
          <w:p w:rsidR="000707FF" w:rsidRPr="000707FF" w:rsidRDefault="000707FF" w:rsidP="000707FF">
            <w:pPr>
              <w:rPr>
                <w:rFonts w:ascii="Arial" w:hAnsi="Arial" w:cs="Arial"/>
                <w:b/>
                <w:bCs/>
                <w:color w:val="000000"/>
                <w:sz w:val="18"/>
                <w:szCs w:val="18"/>
              </w:rPr>
            </w:pPr>
            <w:r w:rsidRPr="000707FF">
              <w:rPr>
                <w:rFonts w:ascii="Arial" w:hAnsi="Arial" w:cs="Arial"/>
                <w:b/>
                <w:bCs/>
                <w:color w:val="000000"/>
                <w:sz w:val="18"/>
                <w:szCs w:val="18"/>
              </w:rPr>
              <w:lastRenderedPageBreak/>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920</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5" w:type="dxa"/>
            <w:tcBorders>
              <w:top w:val="nil"/>
              <w:left w:val="nil"/>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99</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7FF" w:rsidRPr="000707FF" w:rsidRDefault="000707FF" w:rsidP="000707FF">
            <w:pPr>
              <w:jc w:val="center"/>
              <w:rPr>
                <w:rFonts w:ascii="Arial" w:hAnsi="Arial" w:cs="Arial"/>
                <w:b/>
                <w:bCs/>
                <w:i/>
                <w:iCs/>
                <w:sz w:val="18"/>
                <w:szCs w:val="18"/>
              </w:rPr>
            </w:pPr>
            <w:r w:rsidRPr="000707FF">
              <w:rPr>
                <w:rFonts w:ascii="Arial" w:hAnsi="Arial" w:cs="Arial"/>
                <w:b/>
                <w:bCs/>
                <w:i/>
                <w:iCs/>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center"/>
              <w:rPr>
                <w:rFonts w:ascii="Arial" w:hAnsi="Arial" w:cs="Arial"/>
                <w:b/>
                <w:bCs/>
                <w:color w:val="000000"/>
                <w:sz w:val="18"/>
                <w:szCs w:val="18"/>
              </w:rPr>
            </w:pPr>
            <w:r w:rsidRPr="000707FF">
              <w:rPr>
                <w:rFonts w:ascii="Arial" w:hAnsi="Arial" w:cs="Arial"/>
                <w:b/>
                <w:bCs/>
                <w:color w:val="000000"/>
                <w:sz w:val="18"/>
                <w:szCs w:val="18"/>
              </w:rPr>
              <w:t>41990</w:t>
            </w:r>
          </w:p>
        </w:tc>
        <w:tc>
          <w:tcPr>
            <w:tcW w:w="567" w:type="dxa"/>
            <w:tcBorders>
              <w:top w:val="nil"/>
              <w:left w:val="nil"/>
              <w:bottom w:val="single" w:sz="4" w:space="0" w:color="auto"/>
              <w:right w:val="single" w:sz="4" w:space="0" w:color="auto"/>
            </w:tcBorders>
            <w:shd w:val="clear" w:color="000000" w:fill="FFFFFF"/>
            <w:noWrap/>
            <w:vAlign w:val="bottom"/>
            <w:hideMark/>
          </w:tcPr>
          <w:p w:rsidR="000707FF" w:rsidRPr="000707FF" w:rsidRDefault="000707FF" w:rsidP="000707FF">
            <w:pPr>
              <w:jc w:val="center"/>
              <w:rPr>
                <w:rFonts w:ascii="Arial" w:hAnsi="Arial" w:cs="Arial"/>
                <w:b/>
                <w:bCs/>
                <w:sz w:val="18"/>
                <w:szCs w:val="18"/>
              </w:rPr>
            </w:pPr>
            <w:r w:rsidRPr="000707FF">
              <w:rPr>
                <w:rFonts w:ascii="Arial" w:hAnsi="Arial" w:cs="Arial"/>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c>
          <w:tcPr>
            <w:tcW w:w="992" w:type="dxa"/>
            <w:tcBorders>
              <w:top w:val="nil"/>
              <w:left w:val="nil"/>
              <w:bottom w:val="single" w:sz="4" w:space="0" w:color="auto"/>
              <w:right w:val="single" w:sz="4" w:space="0" w:color="auto"/>
            </w:tcBorders>
            <w:shd w:val="clear" w:color="auto" w:fill="auto"/>
            <w:noWrap/>
            <w:vAlign w:val="bottom"/>
            <w:hideMark/>
          </w:tcPr>
          <w:p w:rsidR="000707FF" w:rsidRPr="000707FF" w:rsidRDefault="000707FF" w:rsidP="000707FF">
            <w:pPr>
              <w:jc w:val="right"/>
              <w:rPr>
                <w:rFonts w:ascii="Arial" w:hAnsi="Arial" w:cs="Arial"/>
                <w:b/>
                <w:bCs/>
                <w:sz w:val="18"/>
                <w:szCs w:val="18"/>
              </w:rPr>
            </w:pPr>
            <w:r w:rsidRPr="000707FF">
              <w:rPr>
                <w:rFonts w:ascii="Arial" w:hAnsi="Arial" w:cs="Arial"/>
                <w:b/>
                <w:bCs/>
                <w:sz w:val="18"/>
                <w:szCs w:val="18"/>
              </w:rPr>
              <w:t>10,80</w:t>
            </w:r>
          </w:p>
        </w:tc>
      </w:tr>
    </w:tbl>
    <w:p w:rsidR="00440B3D" w:rsidRPr="00957577" w:rsidRDefault="00440B3D" w:rsidP="00440B3D">
      <w:pPr>
        <w:jc w:val="right"/>
        <w:rPr>
          <w:sz w:val="20"/>
        </w:rPr>
      </w:pPr>
    </w:p>
    <w:p w:rsidR="00440B3D" w:rsidRPr="00957577" w:rsidRDefault="00440B3D" w:rsidP="00440B3D">
      <w:pPr>
        <w:jc w:val="right"/>
        <w:rPr>
          <w:sz w:val="20"/>
        </w:rPr>
      </w:pPr>
    </w:p>
    <w:p w:rsidR="000707FF" w:rsidRDefault="000707FF" w:rsidP="00440B3D">
      <w:pPr>
        <w:jc w:val="right"/>
        <w:rPr>
          <w:sz w:val="20"/>
        </w:rPr>
      </w:pPr>
    </w:p>
    <w:p w:rsidR="00C47517" w:rsidRDefault="00C47517" w:rsidP="00440B3D">
      <w:pPr>
        <w:jc w:val="right"/>
        <w:rPr>
          <w:sz w:val="20"/>
        </w:rPr>
      </w:pPr>
    </w:p>
    <w:p w:rsidR="00C47517" w:rsidRDefault="00C47517" w:rsidP="00440B3D">
      <w:pPr>
        <w:jc w:val="right"/>
        <w:rPr>
          <w:sz w:val="20"/>
        </w:rPr>
      </w:pPr>
    </w:p>
    <w:tbl>
      <w:tblPr>
        <w:tblW w:w="11959" w:type="dxa"/>
        <w:tblInd w:w="-1310" w:type="dxa"/>
        <w:tblLook w:val="04A0"/>
      </w:tblPr>
      <w:tblGrid>
        <w:gridCol w:w="2582"/>
        <w:gridCol w:w="1180"/>
        <w:gridCol w:w="208"/>
        <w:gridCol w:w="439"/>
        <w:gridCol w:w="555"/>
        <w:gridCol w:w="88"/>
        <w:gridCol w:w="351"/>
        <w:gridCol w:w="410"/>
        <w:gridCol w:w="460"/>
        <w:gridCol w:w="815"/>
        <w:gridCol w:w="369"/>
        <w:gridCol w:w="198"/>
        <w:gridCol w:w="1087"/>
        <w:gridCol w:w="151"/>
        <w:gridCol w:w="1235"/>
        <w:gridCol w:w="79"/>
        <w:gridCol w:w="468"/>
        <w:gridCol w:w="161"/>
        <w:gridCol w:w="400"/>
        <w:gridCol w:w="105"/>
        <w:gridCol w:w="382"/>
        <w:gridCol w:w="236"/>
      </w:tblGrid>
      <w:tr w:rsidR="00A76268" w:rsidRPr="00A76268" w:rsidTr="00953465">
        <w:trPr>
          <w:gridAfter w:val="4"/>
          <w:wAfter w:w="1123" w:type="dxa"/>
          <w:trHeight w:val="2175"/>
        </w:trPr>
        <w:tc>
          <w:tcPr>
            <w:tcW w:w="10836" w:type="dxa"/>
            <w:gridSpan w:val="18"/>
            <w:tcBorders>
              <w:top w:val="nil"/>
              <w:left w:val="nil"/>
              <w:bottom w:val="nil"/>
              <w:right w:val="nil"/>
            </w:tcBorders>
            <w:shd w:val="clear" w:color="000000" w:fill="FFFFFF"/>
            <w:hideMark/>
          </w:tcPr>
          <w:p w:rsidR="00BD04AB" w:rsidRDefault="00BD04AB" w:rsidP="00A76268">
            <w:pPr>
              <w:jc w:val="center"/>
              <w:rPr>
                <w:rFonts w:ascii="Arial CYR" w:hAnsi="Arial CYR" w:cs="Arial CYR"/>
                <w:b/>
                <w:bCs/>
              </w:rPr>
            </w:pPr>
          </w:p>
          <w:p w:rsidR="00175864" w:rsidRDefault="00175864" w:rsidP="00175864">
            <w:pPr>
              <w:spacing w:line="276" w:lineRule="auto"/>
              <w:ind w:firstLine="1985"/>
              <w:jc w:val="right"/>
              <w:rPr>
                <w:rFonts w:eastAsia="Calibri"/>
              </w:rPr>
            </w:pPr>
            <w:r>
              <w:rPr>
                <w:rFonts w:eastAsia="Calibri"/>
              </w:rPr>
              <w:t>Приложение 4</w:t>
            </w:r>
          </w:p>
          <w:p w:rsidR="00175864" w:rsidRDefault="00175864" w:rsidP="00175864">
            <w:pPr>
              <w:spacing w:line="276" w:lineRule="auto"/>
              <w:ind w:firstLine="1985"/>
              <w:jc w:val="right"/>
              <w:rPr>
                <w:rFonts w:eastAsia="Calibri"/>
              </w:rPr>
            </w:pPr>
            <w:r w:rsidRPr="0040051B">
              <w:rPr>
                <w:rFonts w:eastAsia="Calibri"/>
              </w:rPr>
              <w:t xml:space="preserve"> </w:t>
            </w:r>
            <w:r>
              <w:rPr>
                <w:rFonts w:eastAsia="Calibri"/>
              </w:rPr>
              <w:t xml:space="preserve"> решения  </w:t>
            </w:r>
            <w:r w:rsidRPr="0040051B">
              <w:rPr>
                <w:rFonts w:eastAsia="Calibri"/>
              </w:rPr>
              <w:t>«</w:t>
            </w:r>
            <w:r>
              <w:rPr>
                <w:rFonts w:eastAsia="Calibri"/>
              </w:rPr>
              <w:t xml:space="preserve">О бюджете Перхляйского </w:t>
            </w:r>
          </w:p>
          <w:p w:rsidR="00175864" w:rsidRPr="0040051B" w:rsidRDefault="00175864" w:rsidP="00175864">
            <w:pPr>
              <w:spacing w:line="276" w:lineRule="auto"/>
              <w:ind w:firstLine="1985"/>
              <w:jc w:val="right"/>
              <w:rPr>
                <w:rFonts w:eastAsia="Calibri"/>
              </w:rPr>
            </w:pPr>
            <w:r>
              <w:rPr>
                <w:rFonts w:eastAsia="Calibri"/>
              </w:rPr>
              <w:t>сельского поселения Рузаевского муниципального района Республики Мордовия на 2024 год и на плановый период 2025 и 2026 годов</w:t>
            </w:r>
            <w:r w:rsidRPr="0040051B">
              <w:rPr>
                <w:rFonts w:eastAsia="Calibri"/>
              </w:rPr>
              <w:t>»</w:t>
            </w:r>
          </w:p>
          <w:p w:rsidR="00BD04AB" w:rsidRDefault="00175864" w:rsidP="00175864">
            <w:pPr>
              <w:jc w:val="center"/>
              <w:rPr>
                <w:rFonts w:ascii="Arial CYR" w:hAnsi="Arial CYR" w:cs="Arial CYR"/>
                <w:b/>
                <w:bCs/>
              </w:rPr>
            </w:pPr>
            <w:r>
              <w:rPr>
                <w:rFonts w:eastAsia="Calibri"/>
              </w:rPr>
              <w:t xml:space="preserve">от       </w:t>
            </w:r>
            <w:r>
              <w:rPr>
                <w:rFonts w:eastAsia="Segoe UI Symbol"/>
              </w:rPr>
              <w:t>№</w:t>
            </w:r>
            <w:r w:rsidRPr="0040051B">
              <w:rPr>
                <w:rFonts w:eastAsia="Calibri"/>
              </w:rPr>
              <w:t>_____</w:t>
            </w:r>
          </w:p>
          <w:p w:rsidR="00BD04AB" w:rsidRDefault="00BD04AB" w:rsidP="00A76268">
            <w:pPr>
              <w:jc w:val="center"/>
              <w:rPr>
                <w:rFonts w:ascii="Arial CYR" w:hAnsi="Arial CYR" w:cs="Arial CYR"/>
                <w:b/>
                <w:bCs/>
              </w:rPr>
            </w:pPr>
          </w:p>
          <w:p w:rsidR="00BD04AB" w:rsidRDefault="00BD04AB" w:rsidP="00A76268">
            <w:pPr>
              <w:jc w:val="center"/>
              <w:rPr>
                <w:rFonts w:ascii="Arial CYR" w:hAnsi="Arial CYR" w:cs="Arial CYR"/>
                <w:b/>
                <w:bCs/>
              </w:rPr>
            </w:pPr>
          </w:p>
          <w:p w:rsidR="00A76268" w:rsidRPr="00A76268" w:rsidRDefault="00A76268" w:rsidP="00A76268">
            <w:pPr>
              <w:jc w:val="center"/>
              <w:rPr>
                <w:rFonts w:ascii="Arial CYR" w:hAnsi="Arial CYR" w:cs="Arial CYR"/>
                <w:b/>
                <w:bCs/>
              </w:rPr>
            </w:pPr>
            <w:r w:rsidRPr="00A76268">
              <w:rPr>
                <w:rFonts w:ascii="Arial CYR" w:hAnsi="Arial CYR" w:cs="Arial CYR"/>
                <w:b/>
                <w:bCs/>
                <w:sz w:val="22"/>
                <w:szCs w:val="22"/>
              </w:rPr>
              <w:t>РАСПРЕДЕЛЕНИЕ БЮДЖЕТНЫХ АССИГНОВАНИЙ МЕСТНОГО БЮДЖЕТА ПЕРХЛЯЙСКОГО СЕЛЬСКОГО ПОСЕЛЕНИЯ РУЗАЕВСКОГО МУНИЦИПАЛЬНОГО РАЙОНА РЕСПУБЛИКИ МОРДОВИЯ ПО РАЗДЕЛАМ, ПОДРАЗДЕЛАМ, ЦЕЛЕВЫМ СТАТЬЯМ (МУНИЦИПАЛЬНЫМ ПРОГРАММА И НЕПРОГРАММНЫМ НАПРАВЛЕНИЯМ ДЕЯТЕЛЬНОСТИ), ГРУППАМ (ГРУППАМ И ПОДГРУППАМ) ВИДОВ РАСХОДОВ КЛАССИФИКАЦИИ РАСХОДОВ БЮДЖЕТОВ НА 2024 ГОД И НА ПЛАНОВЫЙ ПЕРИОД 2025 и 2026 ГГ.</w:t>
            </w:r>
          </w:p>
        </w:tc>
      </w:tr>
      <w:tr w:rsidR="00A76268" w:rsidRPr="00A76268" w:rsidTr="00953465">
        <w:trPr>
          <w:trHeight w:val="270"/>
        </w:trPr>
        <w:tc>
          <w:tcPr>
            <w:tcW w:w="2582" w:type="dxa"/>
            <w:tcBorders>
              <w:top w:val="nil"/>
              <w:left w:val="nil"/>
              <w:bottom w:val="nil"/>
              <w:right w:val="nil"/>
            </w:tcBorders>
            <w:shd w:val="clear" w:color="000000" w:fill="FFFFFF"/>
            <w:noWrap/>
            <w:vAlign w:val="bottom"/>
            <w:hideMark/>
          </w:tcPr>
          <w:p w:rsidR="00A76268" w:rsidRPr="00A76268" w:rsidRDefault="00A76268" w:rsidP="00A76268">
            <w:pPr>
              <w:rPr>
                <w:rFonts w:ascii="Helv" w:hAnsi="Helv" w:cs="Arial CYR"/>
                <w:sz w:val="20"/>
                <w:szCs w:val="20"/>
              </w:rPr>
            </w:pPr>
            <w:r w:rsidRPr="00A76268">
              <w:rPr>
                <w:rFonts w:ascii="Helv" w:hAnsi="Helv" w:cs="Arial CYR"/>
                <w:sz w:val="20"/>
                <w:szCs w:val="20"/>
              </w:rPr>
              <w:t> </w:t>
            </w:r>
          </w:p>
        </w:tc>
        <w:tc>
          <w:tcPr>
            <w:tcW w:w="1180" w:type="dxa"/>
            <w:tcBorders>
              <w:top w:val="nil"/>
              <w:left w:val="nil"/>
              <w:bottom w:val="nil"/>
              <w:right w:val="nil"/>
            </w:tcBorders>
            <w:shd w:val="clear" w:color="000000" w:fill="FFFFFF"/>
            <w:noWrap/>
            <w:vAlign w:val="bottom"/>
            <w:hideMark/>
          </w:tcPr>
          <w:p w:rsidR="00A76268" w:rsidRPr="00A76268" w:rsidRDefault="00A76268" w:rsidP="00A76268">
            <w:pPr>
              <w:rPr>
                <w:rFonts w:ascii="Helv" w:hAnsi="Helv" w:cs="Arial CYR"/>
                <w:sz w:val="20"/>
                <w:szCs w:val="20"/>
              </w:rPr>
            </w:pPr>
            <w:r w:rsidRPr="00A76268">
              <w:rPr>
                <w:rFonts w:ascii="Helv" w:hAnsi="Helv" w:cs="Arial CYR"/>
                <w:sz w:val="20"/>
                <w:szCs w:val="20"/>
              </w:rPr>
              <w:t> </w:t>
            </w:r>
          </w:p>
        </w:tc>
        <w:tc>
          <w:tcPr>
            <w:tcW w:w="1290" w:type="dxa"/>
            <w:gridSpan w:val="4"/>
            <w:tcBorders>
              <w:top w:val="nil"/>
              <w:left w:val="nil"/>
              <w:bottom w:val="nil"/>
              <w:right w:val="nil"/>
            </w:tcBorders>
            <w:shd w:val="clear" w:color="000000" w:fill="FFFFFF"/>
            <w:noWrap/>
            <w:vAlign w:val="bottom"/>
            <w:hideMark/>
          </w:tcPr>
          <w:p w:rsidR="00A76268" w:rsidRPr="00A76268" w:rsidRDefault="00A76268" w:rsidP="00A76268">
            <w:pPr>
              <w:rPr>
                <w:rFonts w:ascii="Helv" w:hAnsi="Helv" w:cs="Arial CYR"/>
                <w:sz w:val="20"/>
                <w:szCs w:val="20"/>
              </w:rPr>
            </w:pPr>
            <w:r w:rsidRPr="00A76268">
              <w:rPr>
                <w:rFonts w:ascii="Helv" w:hAnsi="Helv" w:cs="Arial CYR"/>
                <w:sz w:val="20"/>
                <w:szCs w:val="20"/>
              </w:rPr>
              <w:t> </w:t>
            </w:r>
          </w:p>
        </w:tc>
        <w:tc>
          <w:tcPr>
            <w:tcW w:w="1221" w:type="dxa"/>
            <w:gridSpan w:val="3"/>
            <w:tcBorders>
              <w:top w:val="nil"/>
              <w:left w:val="nil"/>
              <w:bottom w:val="nil"/>
              <w:right w:val="nil"/>
            </w:tcBorders>
            <w:shd w:val="clear" w:color="000000" w:fill="FFFFFF"/>
            <w:noWrap/>
            <w:vAlign w:val="bottom"/>
            <w:hideMark/>
          </w:tcPr>
          <w:p w:rsidR="00A76268" w:rsidRPr="00A76268" w:rsidRDefault="00A76268" w:rsidP="00A76268">
            <w:pPr>
              <w:rPr>
                <w:rFonts w:ascii="Helv" w:hAnsi="Helv" w:cs="Arial CYR"/>
                <w:sz w:val="20"/>
                <w:szCs w:val="20"/>
              </w:rPr>
            </w:pPr>
            <w:r w:rsidRPr="00A76268">
              <w:rPr>
                <w:rFonts w:ascii="Helv" w:hAnsi="Helv" w:cs="Arial CYR"/>
                <w:sz w:val="20"/>
                <w:szCs w:val="20"/>
              </w:rPr>
              <w:t> </w:t>
            </w:r>
          </w:p>
        </w:tc>
        <w:tc>
          <w:tcPr>
            <w:tcW w:w="1184" w:type="dxa"/>
            <w:gridSpan w:val="2"/>
            <w:tcBorders>
              <w:top w:val="nil"/>
              <w:left w:val="nil"/>
              <w:bottom w:val="nil"/>
              <w:right w:val="nil"/>
            </w:tcBorders>
            <w:shd w:val="clear" w:color="000000" w:fill="FFFFFF"/>
            <w:noWrap/>
            <w:vAlign w:val="bottom"/>
            <w:hideMark/>
          </w:tcPr>
          <w:p w:rsidR="00A76268" w:rsidRPr="00A76268" w:rsidRDefault="00A76268" w:rsidP="00A76268">
            <w:pPr>
              <w:rPr>
                <w:rFonts w:ascii="Helv" w:hAnsi="Helv" w:cs="Arial CYR"/>
                <w:sz w:val="20"/>
                <w:szCs w:val="20"/>
              </w:rPr>
            </w:pPr>
            <w:r w:rsidRPr="00A76268">
              <w:rPr>
                <w:rFonts w:ascii="Helv" w:hAnsi="Helv" w:cs="Arial CYR"/>
                <w:sz w:val="20"/>
                <w:szCs w:val="20"/>
              </w:rPr>
              <w:t> </w:t>
            </w:r>
          </w:p>
        </w:tc>
        <w:tc>
          <w:tcPr>
            <w:tcW w:w="1285" w:type="dxa"/>
            <w:gridSpan w:val="2"/>
            <w:tcBorders>
              <w:top w:val="nil"/>
              <w:left w:val="nil"/>
              <w:bottom w:val="nil"/>
              <w:right w:val="nil"/>
            </w:tcBorders>
            <w:shd w:val="clear" w:color="000000" w:fill="FFFFFF"/>
            <w:noWrap/>
            <w:vAlign w:val="bottom"/>
            <w:hideMark/>
          </w:tcPr>
          <w:p w:rsidR="00A76268" w:rsidRPr="00A76268" w:rsidRDefault="00A76268" w:rsidP="00A76268">
            <w:pPr>
              <w:rPr>
                <w:rFonts w:ascii="Helv" w:hAnsi="Helv" w:cs="Arial CYR"/>
                <w:sz w:val="20"/>
                <w:szCs w:val="20"/>
              </w:rPr>
            </w:pPr>
            <w:r w:rsidRPr="00A76268">
              <w:rPr>
                <w:rFonts w:ascii="Helv" w:hAnsi="Helv" w:cs="Arial CYR"/>
                <w:sz w:val="20"/>
                <w:szCs w:val="20"/>
              </w:rPr>
              <w:t> </w:t>
            </w:r>
          </w:p>
        </w:tc>
        <w:tc>
          <w:tcPr>
            <w:tcW w:w="1386" w:type="dxa"/>
            <w:gridSpan w:val="2"/>
            <w:tcBorders>
              <w:top w:val="nil"/>
              <w:left w:val="nil"/>
              <w:bottom w:val="nil"/>
              <w:right w:val="nil"/>
            </w:tcBorders>
            <w:shd w:val="clear" w:color="000000" w:fill="FFFFFF"/>
            <w:noWrap/>
            <w:vAlign w:val="bottom"/>
            <w:hideMark/>
          </w:tcPr>
          <w:p w:rsidR="00A76268" w:rsidRPr="00A76268" w:rsidRDefault="00A76268" w:rsidP="00A76268">
            <w:pPr>
              <w:rPr>
                <w:rFonts w:ascii="Helv" w:hAnsi="Helv" w:cs="Arial CYR"/>
                <w:sz w:val="20"/>
                <w:szCs w:val="20"/>
              </w:rPr>
            </w:pPr>
            <w:r w:rsidRPr="00A76268">
              <w:rPr>
                <w:rFonts w:ascii="Helv" w:hAnsi="Helv" w:cs="Arial CYR"/>
                <w:sz w:val="20"/>
                <w:szCs w:val="20"/>
              </w:rPr>
              <w:t> </w:t>
            </w:r>
          </w:p>
        </w:tc>
        <w:tc>
          <w:tcPr>
            <w:tcW w:w="547" w:type="dxa"/>
            <w:gridSpan w:val="2"/>
            <w:tcBorders>
              <w:top w:val="nil"/>
              <w:left w:val="nil"/>
              <w:bottom w:val="nil"/>
              <w:right w:val="nil"/>
            </w:tcBorders>
            <w:shd w:val="clear" w:color="auto" w:fill="auto"/>
            <w:noWrap/>
            <w:vAlign w:val="bottom"/>
            <w:hideMark/>
          </w:tcPr>
          <w:p w:rsidR="00A76268" w:rsidRPr="00A76268" w:rsidRDefault="00A76268" w:rsidP="00A76268">
            <w:pPr>
              <w:jc w:val="center"/>
              <w:rPr>
                <w:rFonts w:ascii="Helv" w:hAnsi="Helv" w:cs="Arial CYR"/>
                <w:sz w:val="20"/>
                <w:szCs w:val="20"/>
              </w:rPr>
            </w:pPr>
          </w:p>
        </w:tc>
        <w:tc>
          <w:tcPr>
            <w:tcW w:w="561" w:type="dxa"/>
            <w:gridSpan w:val="2"/>
            <w:tcBorders>
              <w:top w:val="nil"/>
              <w:left w:val="nil"/>
              <w:bottom w:val="nil"/>
              <w:right w:val="nil"/>
            </w:tcBorders>
            <w:shd w:val="clear" w:color="auto" w:fill="auto"/>
            <w:noWrap/>
            <w:vAlign w:val="bottom"/>
            <w:hideMark/>
          </w:tcPr>
          <w:p w:rsidR="00A76268" w:rsidRPr="00A76268" w:rsidRDefault="00A76268" w:rsidP="00A76268">
            <w:pPr>
              <w:rPr>
                <w:rFonts w:ascii="Helv" w:hAnsi="Helv" w:cs="Arial CYR"/>
                <w:sz w:val="20"/>
                <w:szCs w:val="20"/>
              </w:rPr>
            </w:pPr>
          </w:p>
        </w:tc>
        <w:tc>
          <w:tcPr>
            <w:tcW w:w="487" w:type="dxa"/>
            <w:gridSpan w:val="2"/>
            <w:tcBorders>
              <w:top w:val="nil"/>
              <w:left w:val="nil"/>
              <w:bottom w:val="nil"/>
              <w:right w:val="nil"/>
            </w:tcBorders>
            <w:shd w:val="clear" w:color="auto" w:fill="auto"/>
            <w:noWrap/>
            <w:vAlign w:val="bottom"/>
            <w:hideMark/>
          </w:tcPr>
          <w:p w:rsidR="00A76268" w:rsidRPr="00A76268" w:rsidRDefault="00A76268" w:rsidP="00A76268">
            <w:pPr>
              <w:rPr>
                <w:rFonts w:ascii="Helv" w:hAnsi="Helv" w:cs="Arial CYR"/>
                <w:sz w:val="20"/>
                <w:szCs w:val="20"/>
              </w:rPr>
            </w:pPr>
          </w:p>
        </w:tc>
        <w:tc>
          <w:tcPr>
            <w:tcW w:w="236" w:type="dxa"/>
            <w:tcBorders>
              <w:top w:val="nil"/>
              <w:left w:val="nil"/>
              <w:bottom w:val="nil"/>
              <w:right w:val="nil"/>
            </w:tcBorders>
            <w:shd w:val="clear" w:color="auto" w:fill="auto"/>
            <w:noWrap/>
            <w:vAlign w:val="bottom"/>
            <w:hideMark/>
          </w:tcPr>
          <w:p w:rsidR="00A76268" w:rsidRPr="00A76268" w:rsidRDefault="00A76268" w:rsidP="00A76268">
            <w:pPr>
              <w:rPr>
                <w:rFonts w:ascii="Helv" w:hAnsi="Helv" w:cs="Arial CYR"/>
                <w:sz w:val="20"/>
                <w:szCs w:val="20"/>
              </w:rPr>
            </w:pPr>
          </w:p>
        </w:tc>
      </w:tr>
      <w:tr w:rsidR="00A76268" w:rsidRPr="00A76268" w:rsidTr="00953465">
        <w:trPr>
          <w:gridAfter w:val="2"/>
          <w:wAfter w:w="618" w:type="dxa"/>
          <w:trHeight w:val="405"/>
        </w:trPr>
        <w:tc>
          <w:tcPr>
            <w:tcW w:w="3970" w:type="dxa"/>
            <w:gridSpan w:val="3"/>
            <w:tcBorders>
              <w:top w:val="single" w:sz="8" w:space="0" w:color="auto"/>
              <w:left w:val="single" w:sz="8" w:space="0" w:color="auto"/>
              <w:bottom w:val="nil"/>
              <w:right w:val="single" w:sz="4" w:space="0" w:color="auto"/>
            </w:tcBorders>
            <w:shd w:val="clear" w:color="000000" w:fill="FFFFFF"/>
            <w:vAlign w:val="center"/>
            <w:hideMark/>
          </w:tcPr>
          <w:p w:rsidR="00A76268" w:rsidRPr="00A76268" w:rsidRDefault="00A76268" w:rsidP="00A76268">
            <w:pPr>
              <w:jc w:val="center"/>
              <w:rPr>
                <w:rFonts w:ascii="Arial CYR" w:hAnsi="Arial CYR" w:cs="Arial CYR"/>
                <w:b/>
                <w:bCs/>
                <w:sz w:val="18"/>
                <w:szCs w:val="18"/>
              </w:rPr>
            </w:pPr>
            <w:r w:rsidRPr="00A76268">
              <w:rPr>
                <w:rFonts w:ascii="Arial CYR" w:hAnsi="Arial CYR" w:cs="Arial CYR"/>
                <w:b/>
                <w:bCs/>
                <w:sz w:val="18"/>
                <w:szCs w:val="18"/>
              </w:rPr>
              <w:t>Наименование</w:t>
            </w:r>
          </w:p>
        </w:tc>
        <w:tc>
          <w:tcPr>
            <w:tcW w:w="439" w:type="dxa"/>
            <w:tcBorders>
              <w:top w:val="single" w:sz="8" w:space="0" w:color="auto"/>
              <w:left w:val="nil"/>
              <w:bottom w:val="nil"/>
              <w:right w:val="single" w:sz="4" w:space="0" w:color="auto"/>
            </w:tcBorders>
            <w:shd w:val="clear" w:color="000000" w:fill="FFFFFF"/>
            <w:noWrap/>
            <w:vAlign w:val="center"/>
            <w:hideMark/>
          </w:tcPr>
          <w:p w:rsidR="00A76268" w:rsidRPr="00A76268" w:rsidRDefault="00A76268" w:rsidP="00A76268">
            <w:pPr>
              <w:jc w:val="center"/>
              <w:rPr>
                <w:rFonts w:ascii="Arial CYR" w:hAnsi="Arial CYR" w:cs="Arial CYR"/>
                <w:b/>
                <w:bCs/>
                <w:sz w:val="18"/>
                <w:szCs w:val="18"/>
              </w:rPr>
            </w:pPr>
            <w:proofErr w:type="spellStart"/>
            <w:r w:rsidRPr="00A76268">
              <w:rPr>
                <w:rFonts w:ascii="Arial CYR" w:hAnsi="Arial CYR" w:cs="Arial CYR"/>
                <w:b/>
                <w:bCs/>
                <w:sz w:val="18"/>
                <w:szCs w:val="18"/>
              </w:rPr>
              <w:t>Рз</w:t>
            </w:r>
            <w:proofErr w:type="spellEnd"/>
          </w:p>
        </w:tc>
        <w:tc>
          <w:tcPr>
            <w:tcW w:w="555" w:type="dxa"/>
            <w:tcBorders>
              <w:top w:val="single" w:sz="8" w:space="0" w:color="auto"/>
              <w:left w:val="nil"/>
              <w:bottom w:val="nil"/>
              <w:right w:val="single" w:sz="4" w:space="0" w:color="auto"/>
            </w:tcBorders>
            <w:shd w:val="clear" w:color="000000" w:fill="FFFFFF"/>
            <w:noWrap/>
            <w:vAlign w:val="center"/>
            <w:hideMark/>
          </w:tcPr>
          <w:p w:rsidR="00A76268" w:rsidRPr="00A76268" w:rsidRDefault="00A76268" w:rsidP="00A76268">
            <w:pPr>
              <w:jc w:val="center"/>
              <w:rPr>
                <w:rFonts w:ascii="Arial CYR" w:hAnsi="Arial CYR" w:cs="Arial CYR"/>
                <w:b/>
                <w:bCs/>
                <w:sz w:val="18"/>
                <w:szCs w:val="18"/>
              </w:rPr>
            </w:pPr>
            <w:proofErr w:type="spellStart"/>
            <w:r w:rsidRPr="00A76268">
              <w:rPr>
                <w:rFonts w:ascii="Arial CYR" w:hAnsi="Arial CYR" w:cs="Arial CYR"/>
                <w:b/>
                <w:bCs/>
                <w:sz w:val="18"/>
                <w:szCs w:val="18"/>
              </w:rPr>
              <w:t>ПРз</w:t>
            </w:r>
            <w:proofErr w:type="spellEnd"/>
          </w:p>
        </w:tc>
        <w:tc>
          <w:tcPr>
            <w:tcW w:w="2124" w:type="dxa"/>
            <w:gridSpan w:val="5"/>
            <w:tcBorders>
              <w:top w:val="single" w:sz="8" w:space="0" w:color="auto"/>
              <w:left w:val="nil"/>
              <w:bottom w:val="nil"/>
              <w:right w:val="single" w:sz="4" w:space="0" w:color="000000"/>
            </w:tcBorders>
            <w:shd w:val="clear" w:color="000000" w:fill="FFFFFF"/>
            <w:noWrap/>
            <w:vAlign w:val="center"/>
            <w:hideMark/>
          </w:tcPr>
          <w:p w:rsidR="00A76268" w:rsidRPr="00A76268" w:rsidRDefault="00A76268" w:rsidP="00A76268">
            <w:pPr>
              <w:jc w:val="center"/>
              <w:rPr>
                <w:rFonts w:ascii="Arial CYR" w:hAnsi="Arial CYR" w:cs="Arial CYR"/>
                <w:b/>
                <w:bCs/>
                <w:sz w:val="18"/>
                <w:szCs w:val="18"/>
              </w:rPr>
            </w:pPr>
            <w:r w:rsidRPr="00A76268">
              <w:rPr>
                <w:rFonts w:ascii="Arial CYR" w:hAnsi="Arial CYR" w:cs="Arial CYR"/>
                <w:b/>
                <w:bCs/>
                <w:sz w:val="18"/>
                <w:szCs w:val="18"/>
              </w:rPr>
              <w:t>ЦСР</w:t>
            </w:r>
          </w:p>
        </w:tc>
        <w:tc>
          <w:tcPr>
            <w:tcW w:w="567" w:type="dxa"/>
            <w:gridSpan w:val="2"/>
            <w:tcBorders>
              <w:top w:val="single" w:sz="8" w:space="0" w:color="auto"/>
              <w:left w:val="nil"/>
              <w:bottom w:val="nil"/>
              <w:right w:val="single" w:sz="4" w:space="0" w:color="auto"/>
            </w:tcBorders>
            <w:shd w:val="clear" w:color="000000" w:fill="FFFFFF"/>
            <w:noWrap/>
            <w:vAlign w:val="center"/>
            <w:hideMark/>
          </w:tcPr>
          <w:p w:rsidR="00A76268" w:rsidRPr="00A76268" w:rsidRDefault="00A76268" w:rsidP="00A76268">
            <w:pPr>
              <w:jc w:val="center"/>
              <w:rPr>
                <w:rFonts w:ascii="Arial CYR" w:hAnsi="Arial CYR" w:cs="Arial CYR"/>
                <w:b/>
                <w:bCs/>
                <w:sz w:val="18"/>
                <w:szCs w:val="18"/>
              </w:rPr>
            </w:pPr>
            <w:r w:rsidRPr="00A76268">
              <w:rPr>
                <w:rFonts w:ascii="Arial CYR" w:hAnsi="Arial CYR" w:cs="Arial CYR"/>
                <w:b/>
                <w:bCs/>
                <w:sz w:val="18"/>
                <w:szCs w:val="18"/>
              </w:rPr>
              <w:t>ВР</w:t>
            </w:r>
          </w:p>
        </w:tc>
        <w:tc>
          <w:tcPr>
            <w:tcW w:w="3686" w:type="dxa"/>
            <w:gridSpan w:val="8"/>
            <w:tcBorders>
              <w:top w:val="single" w:sz="4" w:space="0" w:color="auto"/>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CYR" w:hAnsi="Arial CYR" w:cs="Arial CYR"/>
                <w:b/>
                <w:bCs/>
                <w:sz w:val="18"/>
                <w:szCs w:val="18"/>
              </w:rPr>
            </w:pPr>
            <w:r w:rsidRPr="00A76268">
              <w:rPr>
                <w:rFonts w:ascii="Arial CYR" w:hAnsi="Arial CYR" w:cs="Arial CYR"/>
                <w:b/>
                <w:bCs/>
                <w:sz w:val="18"/>
                <w:szCs w:val="18"/>
              </w:rPr>
              <w:t>Сумма (тыс</w:t>
            </w:r>
            <w:proofErr w:type="gramStart"/>
            <w:r w:rsidRPr="00A76268">
              <w:rPr>
                <w:rFonts w:ascii="Arial CYR" w:hAnsi="Arial CYR" w:cs="Arial CYR"/>
                <w:b/>
                <w:bCs/>
                <w:sz w:val="18"/>
                <w:szCs w:val="18"/>
              </w:rPr>
              <w:t>.р</w:t>
            </w:r>
            <w:proofErr w:type="gramEnd"/>
            <w:r w:rsidRPr="00A76268">
              <w:rPr>
                <w:rFonts w:ascii="Arial CYR" w:hAnsi="Arial CYR" w:cs="Arial CYR"/>
                <w:b/>
                <w:bCs/>
                <w:sz w:val="18"/>
                <w:szCs w:val="18"/>
              </w:rPr>
              <w:t>уб.)</w:t>
            </w:r>
          </w:p>
        </w:tc>
      </w:tr>
      <w:tr w:rsidR="00A76268" w:rsidRPr="00A76268" w:rsidTr="00953465">
        <w:trPr>
          <w:gridAfter w:val="2"/>
          <w:wAfter w:w="618" w:type="dxa"/>
          <w:trHeight w:val="330"/>
        </w:trPr>
        <w:tc>
          <w:tcPr>
            <w:tcW w:w="3970" w:type="dxa"/>
            <w:gridSpan w:val="3"/>
            <w:tcBorders>
              <w:top w:val="nil"/>
              <w:left w:val="nil"/>
              <w:bottom w:val="nil"/>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439" w:type="dxa"/>
            <w:tcBorders>
              <w:top w:val="nil"/>
              <w:left w:val="nil"/>
              <w:bottom w:val="nil"/>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555" w:type="dxa"/>
            <w:tcBorders>
              <w:top w:val="nil"/>
              <w:left w:val="nil"/>
              <w:bottom w:val="nil"/>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439" w:type="dxa"/>
            <w:gridSpan w:val="2"/>
            <w:tcBorders>
              <w:top w:val="nil"/>
              <w:left w:val="nil"/>
              <w:bottom w:val="nil"/>
              <w:right w:val="nil"/>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410" w:type="dxa"/>
            <w:tcBorders>
              <w:top w:val="nil"/>
              <w:left w:val="nil"/>
              <w:bottom w:val="nil"/>
              <w:right w:val="nil"/>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460" w:type="dxa"/>
            <w:tcBorders>
              <w:top w:val="nil"/>
              <w:left w:val="nil"/>
              <w:bottom w:val="nil"/>
              <w:right w:val="nil"/>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815" w:type="dxa"/>
            <w:tcBorders>
              <w:top w:val="nil"/>
              <w:left w:val="nil"/>
              <w:bottom w:val="nil"/>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567" w:type="dxa"/>
            <w:gridSpan w:val="2"/>
            <w:tcBorders>
              <w:top w:val="nil"/>
              <w:left w:val="nil"/>
              <w:bottom w:val="nil"/>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1238" w:type="dxa"/>
            <w:gridSpan w:val="2"/>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2024 год</w:t>
            </w:r>
          </w:p>
        </w:tc>
        <w:tc>
          <w:tcPr>
            <w:tcW w:w="1314" w:type="dxa"/>
            <w:gridSpan w:val="2"/>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2025 год</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2026 год</w:t>
            </w:r>
          </w:p>
        </w:tc>
      </w:tr>
      <w:tr w:rsidR="00A76268" w:rsidRPr="00A76268" w:rsidTr="00953465">
        <w:trPr>
          <w:gridAfter w:val="2"/>
          <w:wAfter w:w="618" w:type="dxa"/>
          <w:trHeight w:val="25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1</w:t>
            </w:r>
          </w:p>
        </w:tc>
        <w:tc>
          <w:tcPr>
            <w:tcW w:w="439" w:type="dxa"/>
            <w:tcBorders>
              <w:top w:val="single" w:sz="4" w:space="0" w:color="auto"/>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2</w:t>
            </w:r>
          </w:p>
        </w:tc>
        <w:tc>
          <w:tcPr>
            <w:tcW w:w="555" w:type="dxa"/>
            <w:tcBorders>
              <w:top w:val="single" w:sz="4" w:space="0" w:color="auto"/>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3</w:t>
            </w:r>
          </w:p>
        </w:tc>
        <w:tc>
          <w:tcPr>
            <w:tcW w:w="43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4</w:t>
            </w:r>
          </w:p>
        </w:tc>
        <w:tc>
          <w:tcPr>
            <w:tcW w:w="410" w:type="dxa"/>
            <w:tcBorders>
              <w:top w:val="single" w:sz="4" w:space="0" w:color="auto"/>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5</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6</w:t>
            </w:r>
          </w:p>
        </w:tc>
        <w:tc>
          <w:tcPr>
            <w:tcW w:w="815" w:type="dxa"/>
            <w:tcBorders>
              <w:top w:val="single" w:sz="4" w:space="0" w:color="auto"/>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7</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8</w:t>
            </w:r>
          </w:p>
        </w:tc>
        <w:tc>
          <w:tcPr>
            <w:tcW w:w="1238" w:type="dxa"/>
            <w:gridSpan w:val="2"/>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9</w:t>
            </w:r>
          </w:p>
        </w:tc>
        <w:tc>
          <w:tcPr>
            <w:tcW w:w="1314" w:type="dxa"/>
            <w:gridSpan w:val="2"/>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10</w:t>
            </w:r>
          </w:p>
        </w:tc>
        <w:tc>
          <w:tcPr>
            <w:tcW w:w="1134" w:type="dxa"/>
            <w:gridSpan w:val="4"/>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11</w:t>
            </w:r>
          </w:p>
        </w:tc>
      </w:tr>
      <w:tr w:rsidR="00A76268" w:rsidRPr="00A76268" w:rsidTr="00953465">
        <w:trPr>
          <w:gridAfter w:val="2"/>
          <w:wAfter w:w="618" w:type="dxa"/>
          <w:trHeight w:val="345"/>
        </w:trPr>
        <w:tc>
          <w:tcPr>
            <w:tcW w:w="3970" w:type="dxa"/>
            <w:gridSpan w:val="3"/>
            <w:tcBorders>
              <w:top w:val="nil"/>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rPr>
                <w:rFonts w:ascii="Arial" w:hAnsi="Arial" w:cs="Arial"/>
                <w:b/>
                <w:bCs/>
              </w:rPr>
            </w:pPr>
            <w:r w:rsidRPr="00A76268">
              <w:rPr>
                <w:rFonts w:ascii="Arial" w:hAnsi="Arial" w:cs="Arial"/>
                <w:b/>
                <w:bCs/>
              </w:rPr>
              <w:t>ВСЕГО</w:t>
            </w:r>
          </w:p>
        </w:tc>
        <w:tc>
          <w:tcPr>
            <w:tcW w:w="439"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rPr>
            </w:pPr>
            <w:r w:rsidRPr="00A76268">
              <w:rPr>
                <w:rFonts w:ascii="Arial" w:hAnsi="Arial" w:cs="Arial"/>
                <w:b/>
                <w:bCs/>
              </w:rPr>
              <w:t> </w:t>
            </w:r>
          </w:p>
        </w:tc>
        <w:tc>
          <w:tcPr>
            <w:tcW w:w="555"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rPr>
            </w:pPr>
            <w:r w:rsidRPr="00A76268">
              <w:rPr>
                <w:rFonts w:ascii="Arial" w:hAnsi="Arial" w:cs="Arial"/>
                <w:b/>
                <w:bCs/>
              </w:rPr>
              <w:t> </w:t>
            </w:r>
          </w:p>
        </w:tc>
        <w:tc>
          <w:tcPr>
            <w:tcW w:w="439" w:type="dxa"/>
            <w:gridSpan w:val="2"/>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rPr>
            </w:pPr>
            <w:r w:rsidRPr="00A76268">
              <w:rPr>
                <w:rFonts w:ascii="Arial" w:hAnsi="Arial" w:cs="Arial"/>
                <w:b/>
                <w:bCs/>
              </w:rPr>
              <w:t> </w:t>
            </w:r>
          </w:p>
        </w:tc>
        <w:tc>
          <w:tcPr>
            <w:tcW w:w="410"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rPr>
            </w:pPr>
            <w:r w:rsidRPr="00A76268">
              <w:rPr>
                <w:rFonts w:ascii="Arial" w:hAnsi="Arial" w:cs="Arial"/>
                <w:b/>
                <w:bCs/>
              </w:rPr>
              <w:t> </w:t>
            </w:r>
          </w:p>
        </w:tc>
        <w:tc>
          <w:tcPr>
            <w:tcW w:w="460"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rPr>
            </w:pPr>
            <w:r w:rsidRPr="00A76268">
              <w:rPr>
                <w:rFonts w:ascii="Arial" w:hAnsi="Arial" w:cs="Arial"/>
                <w:b/>
                <w:bCs/>
              </w:rPr>
              <w:t> </w:t>
            </w:r>
          </w:p>
        </w:tc>
        <w:tc>
          <w:tcPr>
            <w:tcW w:w="815"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rPr>
            </w:pPr>
            <w:r w:rsidRPr="00A76268">
              <w:rPr>
                <w:rFonts w:ascii="Arial" w:hAnsi="Arial" w:cs="Arial"/>
                <w:b/>
                <w:bCs/>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b/>
                <w:bCs/>
              </w:rPr>
            </w:pPr>
            <w:r w:rsidRPr="00A76268">
              <w:rPr>
                <w:rFonts w:ascii="Arial" w:hAnsi="Arial" w:cs="Arial"/>
                <w:b/>
                <w:bCs/>
              </w:rPr>
              <w:t> </w:t>
            </w:r>
          </w:p>
        </w:tc>
        <w:tc>
          <w:tcPr>
            <w:tcW w:w="1238" w:type="dxa"/>
            <w:gridSpan w:val="2"/>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2 732,80</w:t>
            </w:r>
          </w:p>
        </w:tc>
        <w:tc>
          <w:tcPr>
            <w:tcW w:w="1314" w:type="dxa"/>
            <w:gridSpan w:val="2"/>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2 650,90</w:t>
            </w:r>
          </w:p>
        </w:tc>
        <w:tc>
          <w:tcPr>
            <w:tcW w:w="1134" w:type="dxa"/>
            <w:gridSpan w:val="4"/>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2 669,90</w:t>
            </w:r>
          </w:p>
        </w:tc>
      </w:tr>
      <w:tr w:rsidR="00A76268" w:rsidRPr="00A76268" w:rsidTr="00953465">
        <w:trPr>
          <w:gridAfter w:val="2"/>
          <w:wAfter w:w="618" w:type="dxa"/>
          <w:trHeight w:val="25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18"/>
                <w:szCs w:val="18"/>
              </w:rPr>
            </w:pPr>
            <w:r w:rsidRPr="00A76268">
              <w:rPr>
                <w:rFonts w:ascii="Arial" w:hAnsi="Arial" w:cs="Arial"/>
                <w:i/>
                <w:iCs/>
                <w:sz w:val="18"/>
                <w:szCs w:val="18"/>
              </w:rPr>
              <w:t>Общегосударственные вопросы</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1 107,90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943,20</w:t>
            </w:r>
          </w:p>
        </w:tc>
        <w:tc>
          <w:tcPr>
            <w:tcW w:w="1134" w:type="dxa"/>
            <w:gridSpan w:val="4"/>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962,20</w:t>
            </w:r>
          </w:p>
        </w:tc>
      </w:tr>
      <w:tr w:rsidR="00A76268" w:rsidRPr="00A76268" w:rsidTr="00953465">
        <w:trPr>
          <w:gridAfter w:val="2"/>
          <w:wAfter w:w="618" w:type="dxa"/>
          <w:trHeight w:val="160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347,60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r>
      <w:tr w:rsidR="00A76268" w:rsidRPr="00A76268" w:rsidTr="00953465">
        <w:trPr>
          <w:gridAfter w:val="2"/>
          <w:wAfter w:w="618" w:type="dxa"/>
          <w:trHeight w:val="9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Обеспечение деятельности органов местного самоуправления</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347,60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r>
      <w:tr w:rsidR="00A76268" w:rsidRPr="00A76268" w:rsidTr="00953465">
        <w:trPr>
          <w:gridAfter w:val="2"/>
          <w:wAfter w:w="618" w:type="dxa"/>
          <w:trHeight w:val="118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 Республики Мордовия</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347,60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r>
      <w:tr w:rsidR="00A76268" w:rsidRPr="00A76268" w:rsidTr="00953465">
        <w:trPr>
          <w:gridAfter w:val="2"/>
          <w:wAfter w:w="618" w:type="dxa"/>
          <w:trHeight w:val="94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i/>
                <w:iCs/>
                <w:sz w:val="18"/>
                <w:szCs w:val="18"/>
              </w:rPr>
            </w:pPr>
            <w:r w:rsidRPr="00A76268">
              <w:rPr>
                <w:rFonts w:ascii="Arial" w:hAnsi="Arial" w:cs="Arial"/>
                <w:b/>
                <w:bCs/>
                <w:i/>
                <w:iCs/>
                <w:sz w:val="18"/>
                <w:szCs w:val="18"/>
              </w:rPr>
              <w:t>Расходы на выплаты по оплате труда Главы сельского поселения</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347,60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c>
          <w:tcPr>
            <w:tcW w:w="1134" w:type="dxa"/>
            <w:gridSpan w:val="4"/>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r>
      <w:tr w:rsidR="00A76268" w:rsidRPr="00A76268" w:rsidTr="00953465">
        <w:trPr>
          <w:gridAfter w:val="2"/>
          <w:wAfter w:w="618" w:type="dxa"/>
          <w:trHeight w:val="145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100</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347,60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325,00</w:t>
            </w:r>
          </w:p>
        </w:tc>
        <w:tc>
          <w:tcPr>
            <w:tcW w:w="1134" w:type="dxa"/>
            <w:gridSpan w:val="4"/>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325,00</w:t>
            </w:r>
          </w:p>
        </w:tc>
      </w:tr>
      <w:tr w:rsidR="00A76268" w:rsidRPr="00A76268" w:rsidTr="00953465">
        <w:trPr>
          <w:gridAfter w:val="2"/>
          <w:wAfter w:w="618" w:type="dxa"/>
          <w:trHeight w:val="96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120</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347,60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c>
          <w:tcPr>
            <w:tcW w:w="1134" w:type="dxa"/>
            <w:gridSpan w:val="4"/>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325,00</w:t>
            </w:r>
          </w:p>
        </w:tc>
      </w:tr>
      <w:tr w:rsidR="00A76268" w:rsidRPr="00A76268" w:rsidTr="00953465">
        <w:trPr>
          <w:gridAfter w:val="2"/>
          <w:wAfter w:w="618" w:type="dxa"/>
          <w:trHeight w:val="1260"/>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i/>
                <w:iCs/>
                <w:sz w:val="18"/>
                <w:szCs w:val="18"/>
              </w:rPr>
            </w:pPr>
            <w:r w:rsidRPr="00A76268">
              <w:rPr>
                <w:rFonts w:ascii="Arial" w:hAnsi="Arial" w:cs="Arial"/>
                <w:b/>
                <w:bCs/>
                <w:i/>
                <w:iCs/>
                <w:sz w:val="18"/>
                <w:szCs w:val="18"/>
              </w:rPr>
              <w:lastRenderedPageBreak/>
              <w:t xml:space="preserve">Субсидии на </w:t>
            </w:r>
            <w:proofErr w:type="spellStart"/>
            <w:r w:rsidRPr="00A76268">
              <w:rPr>
                <w:rFonts w:ascii="Arial" w:hAnsi="Arial" w:cs="Arial"/>
                <w:b/>
                <w:bCs/>
                <w:i/>
                <w:iCs/>
                <w:sz w:val="18"/>
                <w:szCs w:val="18"/>
              </w:rPr>
              <w:t>софинансирование</w:t>
            </w:r>
            <w:proofErr w:type="spellEnd"/>
            <w:r w:rsidRPr="00A76268">
              <w:rPr>
                <w:rFonts w:ascii="Arial" w:hAnsi="Arial" w:cs="Arial"/>
                <w:b/>
                <w:bCs/>
                <w:i/>
                <w:iCs/>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44205</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27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44205</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100</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96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44205</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120</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06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Функционирование государственной власти субъектов Российской Федерации, местных администраций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738,90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616,20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635,20</w:t>
            </w:r>
          </w:p>
        </w:tc>
      </w:tr>
      <w:tr w:rsidR="00A76268" w:rsidRPr="00A76268" w:rsidTr="00953465">
        <w:trPr>
          <w:gridAfter w:val="2"/>
          <w:wAfter w:w="618" w:type="dxa"/>
          <w:trHeight w:val="117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Обеспечение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738,90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616,20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635,20</w:t>
            </w:r>
          </w:p>
        </w:tc>
      </w:tr>
      <w:tr w:rsidR="00A76268" w:rsidRPr="00A76268" w:rsidTr="00953465">
        <w:trPr>
          <w:gridAfter w:val="2"/>
          <w:wAfter w:w="618" w:type="dxa"/>
          <w:trHeight w:val="126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w:t>
            </w:r>
            <w:proofErr w:type="spellStart"/>
            <w:r w:rsidRPr="00A76268">
              <w:rPr>
                <w:rFonts w:ascii="Arial" w:hAnsi="Arial" w:cs="Arial"/>
                <w:b/>
                <w:bCs/>
                <w:sz w:val="18"/>
                <w:szCs w:val="18"/>
              </w:rPr>
              <w:t>посекления</w:t>
            </w:r>
            <w:proofErr w:type="spellEnd"/>
            <w:r w:rsidRPr="00A76268">
              <w:rPr>
                <w:rFonts w:ascii="Arial" w:hAnsi="Arial" w:cs="Arial"/>
                <w:b/>
                <w:bCs/>
                <w:sz w:val="18"/>
                <w:szCs w:val="18"/>
              </w:rPr>
              <w:t xml:space="preserve">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738,90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616,20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635,20</w:t>
            </w:r>
          </w:p>
        </w:tc>
      </w:tr>
      <w:tr w:rsidR="00A76268" w:rsidRPr="00A76268" w:rsidTr="00953465">
        <w:trPr>
          <w:gridAfter w:val="2"/>
          <w:wAfter w:w="618" w:type="dxa"/>
          <w:trHeight w:val="91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Расходы на выплаты по оплате труда работников органов местного самоуправления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04</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65</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2</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41110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523,70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378,00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378,00</w:t>
            </w:r>
          </w:p>
        </w:tc>
      </w:tr>
      <w:tr w:rsidR="00A76268" w:rsidRPr="00A76268" w:rsidTr="00953465">
        <w:trPr>
          <w:gridAfter w:val="2"/>
          <w:wAfter w:w="618" w:type="dxa"/>
          <w:trHeight w:val="168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100</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523,70</w:t>
            </w:r>
          </w:p>
        </w:tc>
        <w:tc>
          <w:tcPr>
            <w:tcW w:w="1314" w:type="dxa"/>
            <w:gridSpan w:val="2"/>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378,00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378,00</w:t>
            </w:r>
          </w:p>
        </w:tc>
      </w:tr>
      <w:tr w:rsidR="00A76268" w:rsidRPr="00A76268" w:rsidTr="00953465">
        <w:trPr>
          <w:gridAfter w:val="2"/>
          <w:wAfter w:w="618" w:type="dxa"/>
          <w:trHeight w:val="93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523,70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378,00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378,00</w:t>
            </w:r>
          </w:p>
        </w:tc>
      </w:tr>
      <w:tr w:rsidR="00A76268" w:rsidRPr="00A76268" w:rsidTr="00953465">
        <w:trPr>
          <w:gridAfter w:val="2"/>
          <w:wAfter w:w="618" w:type="dxa"/>
          <w:trHeight w:val="85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i/>
                <w:iCs/>
                <w:sz w:val="18"/>
                <w:szCs w:val="18"/>
              </w:rPr>
            </w:pPr>
            <w:r w:rsidRPr="00A76268">
              <w:rPr>
                <w:rFonts w:ascii="Arial" w:hAnsi="Arial" w:cs="Arial"/>
                <w:b/>
                <w:bCs/>
                <w:i/>
                <w:iCs/>
                <w:sz w:val="18"/>
                <w:szCs w:val="18"/>
              </w:rPr>
              <w:t xml:space="preserve">Расходы на обеспечение функций органов местного самоуправления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214,80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237,80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256,80</w:t>
            </w:r>
          </w:p>
        </w:tc>
      </w:tr>
      <w:tr w:rsidR="00A76268" w:rsidRPr="00A76268" w:rsidTr="00953465">
        <w:trPr>
          <w:gridAfter w:val="2"/>
          <w:wAfter w:w="618" w:type="dxa"/>
          <w:trHeight w:val="85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0,80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0,50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0,50</w:t>
            </w:r>
          </w:p>
        </w:tc>
      </w:tr>
      <w:tr w:rsidR="00A76268" w:rsidRPr="00A76268" w:rsidTr="00953465">
        <w:trPr>
          <w:gridAfter w:val="2"/>
          <w:wAfter w:w="618" w:type="dxa"/>
          <w:trHeight w:val="84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203,60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225,00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244,00</w:t>
            </w:r>
          </w:p>
        </w:tc>
      </w:tr>
      <w:tr w:rsidR="00A76268" w:rsidRPr="00A76268" w:rsidTr="00953465">
        <w:trPr>
          <w:gridAfter w:val="2"/>
          <w:wAfter w:w="618" w:type="dxa"/>
          <w:trHeight w:val="48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203,60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225,00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244,00</w:t>
            </w:r>
          </w:p>
        </w:tc>
      </w:tr>
      <w:tr w:rsidR="00A76268" w:rsidRPr="00A76268" w:rsidTr="00953465">
        <w:trPr>
          <w:gridAfter w:val="2"/>
          <w:wAfter w:w="618" w:type="dxa"/>
          <w:trHeight w:val="61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бюджетные ассигнования</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10,40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12,30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12,30</w:t>
            </w:r>
          </w:p>
        </w:tc>
      </w:tr>
      <w:tr w:rsidR="00A76268" w:rsidRPr="00A76268" w:rsidTr="00953465">
        <w:trPr>
          <w:gridAfter w:val="2"/>
          <w:wAfter w:w="618" w:type="dxa"/>
          <w:trHeight w:val="88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lastRenderedPageBreak/>
              <w:t xml:space="preserve">Исполнение судебных актов Российской Федерации и мировых соглашений по возмещению </w:t>
            </w:r>
            <w:proofErr w:type="spellStart"/>
            <w:r w:rsidRPr="00A76268">
              <w:rPr>
                <w:rFonts w:ascii="Arial" w:hAnsi="Arial" w:cs="Arial"/>
                <w:b/>
                <w:bCs/>
                <w:sz w:val="18"/>
                <w:szCs w:val="18"/>
              </w:rPr>
              <w:t>причененного</w:t>
            </w:r>
            <w:proofErr w:type="spellEnd"/>
            <w:r w:rsidRPr="00A76268">
              <w:rPr>
                <w:rFonts w:ascii="Arial" w:hAnsi="Arial" w:cs="Arial"/>
                <w:b/>
                <w:bCs/>
                <w:sz w:val="18"/>
                <w:szCs w:val="18"/>
              </w:rPr>
              <w:t xml:space="preserve"> вреда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830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398"/>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Уплата иных платежей</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41120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850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12,30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12,30</w:t>
            </w:r>
          </w:p>
        </w:tc>
      </w:tr>
      <w:tr w:rsidR="00A76268" w:rsidRPr="00A76268" w:rsidTr="00953465">
        <w:trPr>
          <w:gridAfter w:val="2"/>
          <w:wAfter w:w="618" w:type="dxa"/>
          <w:trHeight w:val="154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Субсидии на </w:t>
            </w:r>
            <w:proofErr w:type="spellStart"/>
            <w:r w:rsidRPr="00A76268">
              <w:rPr>
                <w:rFonts w:ascii="Arial" w:hAnsi="Arial" w:cs="Arial"/>
                <w:b/>
                <w:bCs/>
                <w:sz w:val="18"/>
                <w:szCs w:val="18"/>
              </w:rPr>
              <w:t>софинансирование</w:t>
            </w:r>
            <w:proofErr w:type="spellEnd"/>
            <w:r w:rsidRPr="00A76268">
              <w:rPr>
                <w:rFonts w:ascii="Arial" w:hAnsi="Arial" w:cs="Arial"/>
                <w:b/>
                <w:bCs/>
                <w:sz w:val="18"/>
                <w:szCs w:val="18"/>
              </w:rPr>
              <w:t xml:space="preserve"> расходных обязательств по финансовому обеспечению деятельности органов местного самоуправления и муниципальных учреждений</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04</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65</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2</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44205</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612"/>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Иные расходы на выплаты по оплате труда работников органов местного самоуправления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44205</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00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44205</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244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w:t>
            </w:r>
            <w:proofErr w:type="spellStart"/>
            <w:r w:rsidRPr="00A76268">
              <w:rPr>
                <w:rFonts w:ascii="Arial" w:hAnsi="Arial" w:cs="Arial"/>
                <w:b/>
                <w:bCs/>
                <w:sz w:val="18"/>
                <w:szCs w:val="18"/>
              </w:rPr>
              <w:t>правонарушениях</w:t>
            </w:r>
            <w:proofErr w:type="gramStart"/>
            <w:r w:rsidRPr="00A76268">
              <w:rPr>
                <w:rFonts w:ascii="Arial" w:hAnsi="Arial" w:cs="Arial"/>
                <w:b/>
                <w:bCs/>
                <w:sz w:val="18"/>
                <w:szCs w:val="18"/>
              </w:rPr>
              <w:t>,п</w:t>
            </w:r>
            <w:proofErr w:type="gramEnd"/>
            <w:r w:rsidRPr="00A76268">
              <w:rPr>
                <w:rFonts w:ascii="Arial" w:hAnsi="Arial" w:cs="Arial"/>
                <w:b/>
                <w:bCs/>
                <w:sz w:val="18"/>
                <w:szCs w:val="18"/>
              </w:rPr>
              <w:t>редусмотренных</w:t>
            </w:r>
            <w:proofErr w:type="spellEnd"/>
            <w:r w:rsidRPr="00A76268">
              <w:rPr>
                <w:rFonts w:ascii="Arial" w:hAnsi="Arial" w:cs="Arial"/>
                <w:b/>
                <w:bCs/>
                <w:sz w:val="18"/>
                <w:szCs w:val="18"/>
              </w:rPr>
              <w:t xml:space="preserve"> Законом Республики Мордовия от 15 июня 2015 года №38-3 "Об административной ответственности на  территории Республики Мордовия"</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04</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65</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2</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77150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r>
      <w:tr w:rsidR="00A76268" w:rsidRPr="00A76268" w:rsidTr="00953465">
        <w:trPr>
          <w:gridAfter w:val="2"/>
          <w:wAfter w:w="618" w:type="dxa"/>
          <w:trHeight w:val="96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77150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r>
      <w:tr w:rsidR="00A76268" w:rsidRPr="00A76268" w:rsidTr="00953465">
        <w:trPr>
          <w:gridAfter w:val="2"/>
          <w:wAfter w:w="618" w:type="dxa"/>
          <w:trHeight w:val="109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65</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77150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0,40</w:t>
            </w:r>
          </w:p>
        </w:tc>
      </w:tr>
      <w:tr w:rsidR="00A76268" w:rsidRPr="00A76268" w:rsidTr="00953465">
        <w:trPr>
          <w:gridAfter w:val="2"/>
          <w:wAfter w:w="618" w:type="dxa"/>
          <w:trHeight w:val="383"/>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Резервные фонды</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21,40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r>
      <w:tr w:rsidR="00A76268" w:rsidRPr="00A76268" w:rsidTr="00953465">
        <w:trPr>
          <w:gridAfter w:val="2"/>
          <w:wAfter w:w="618" w:type="dxa"/>
          <w:trHeight w:val="9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21,40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r>
      <w:tr w:rsidR="00A76268" w:rsidRPr="00A76268" w:rsidTr="00953465">
        <w:trPr>
          <w:gridAfter w:val="2"/>
          <w:wAfter w:w="618" w:type="dxa"/>
          <w:trHeight w:val="145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21,40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r>
      <w:tr w:rsidR="00A76268" w:rsidRPr="00A76268" w:rsidTr="00953465">
        <w:trPr>
          <w:gridAfter w:val="2"/>
          <w:wAfter w:w="618" w:type="dxa"/>
          <w:trHeight w:val="9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Резервный фонд администрации Перхляйского сельского поселения Рузаевского муниципального района</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11</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21,40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r>
      <w:tr w:rsidR="00A76268" w:rsidRPr="00A76268" w:rsidTr="00953465">
        <w:trPr>
          <w:gridAfter w:val="2"/>
          <w:wAfter w:w="618" w:type="dxa"/>
          <w:trHeight w:val="63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бюджетные ассигнования</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21,40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r>
      <w:tr w:rsidR="00A76268" w:rsidRPr="00A76268" w:rsidTr="00953465">
        <w:trPr>
          <w:gridAfter w:val="2"/>
          <w:wAfter w:w="618" w:type="dxa"/>
          <w:trHeight w:val="3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Резервные средства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41180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870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21,40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2,00</w:t>
            </w:r>
          </w:p>
        </w:tc>
      </w:tr>
      <w:tr w:rsidR="00A76268" w:rsidRPr="00A76268" w:rsidTr="00953465">
        <w:trPr>
          <w:gridAfter w:val="2"/>
          <w:wAfter w:w="618" w:type="dxa"/>
          <w:trHeight w:val="3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НАЦИОНАЛЬНАЯ ОБОРОНА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114,40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118,70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118,70</w:t>
            </w:r>
          </w:p>
        </w:tc>
      </w:tr>
      <w:tr w:rsidR="00A76268" w:rsidRPr="00A76268" w:rsidTr="00953465">
        <w:trPr>
          <w:gridAfter w:val="2"/>
          <w:wAfter w:w="618" w:type="dxa"/>
          <w:trHeight w:val="64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lastRenderedPageBreak/>
              <w:t>Мобилизационная и вневойсковая подготовка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1238"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114,40</w:t>
            </w:r>
          </w:p>
        </w:tc>
        <w:tc>
          <w:tcPr>
            <w:tcW w:w="1314"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118,70</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118,70</w:t>
            </w:r>
          </w:p>
        </w:tc>
      </w:tr>
      <w:tr w:rsidR="00A76268" w:rsidRPr="00A76268" w:rsidTr="00953465">
        <w:trPr>
          <w:gridAfter w:val="2"/>
          <w:wAfter w:w="618" w:type="dxa"/>
          <w:trHeight w:val="87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114,40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118,70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118,70</w:t>
            </w:r>
          </w:p>
        </w:tc>
      </w:tr>
      <w:tr w:rsidR="00A76268" w:rsidRPr="00A76268" w:rsidTr="00953465">
        <w:trPr>
          <w:gridAfter w:val="2"/>
          <w:wAfter w:w="618" w:type="dxa"/>
          <w:trHeight w:val="135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114,40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118,70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118,70</w:t>
            </w:r>
          </w:p>
        </w:tc>
      </w:tr>
      <w:tr w:rsidR="00A76268" w:rsidRPr="00A76268" w:rsidTr="00953465">
        <w:trPr>
          <w:gridAfter w:val="2"/>
          <w:wAfter w:w="618" w:type="dxa"/>
          <w:trHeight w:val="84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Осуществление первичного воинского учета на </w:t>
            </w:r>
            <w:proofErr w:type="spellStart"/>
            <w:r w:rsidRPr="00A76268">
              <w:rPr>
                <w:rFonts w:ascii="Arial" w:hAnsi="Arial" w:cs="Arial"/>
                <w:b/>
                <w:bCs/>
                <w:sz w:val="18"/>
                <w:szCs w:val="18"/>
              </w:rPr>
              <w:t>территориях</w:t>
            </w:r>
            <w:proofErr w:type="gramStart"/>
            <w:r w:rsidRPr="00A76268">
              <w:rPr>
                <w:rFonts w:ascii="Arial" w:hAnsi="Arial" w:cs="Arial"/>
                <w:b/>
                <w:bCs/>
                <w:sz w:val="18"/>
                <w:szCs w:val="18"/>
              </w:rPr>
              <w:t>,г</w:t>
            </w:r>
            <w:proofErr w:type="gramEnd"/>
            <w:r w:rsidRPr="00A76268">
              <w:rPr>
                <w:rFonts w:ascii="Arial" w:hAnsi="Arial" w:cs="Arial"/>
                <w:b/>
                <w:bCs/>
                <w:sz w:val="18"/>
                <w:szCs w:val="18"/>
              </w:rPr>
              <w:t>де</w:t>
            </w:r>
            <w:proofErr w:type="spellEnd"/>
            <w:r w:rsidRPr="00A76268">
              <w:rPr>
                <w:rFonts w:ascii="Arial" w:hAnsi="Arial" w:cs="Arial"/>
                <w:b/>
                <w:bCs/>
                <w:sz w:val="18"/>
                <w:szCs w:val="18"/>
              </w:rPr>
              <w:t xml:space="preserve"> отсутствуют военные комиссариаты</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02</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03</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51180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114,40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118,70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118,70</w:t>
            </w:r>
          </w:p>
        </w:tc>
      </w:tr>
      <w:tr w:rsidR="00A76268" w:rsidRPr="00A76268" w:rsidTr="00953465">
        <w:trPr>
          <w:gridAfter w:val="2"/>
          <w:wAfter w:w="618" w:type="dxa"/>
          <w:trHeight w:val="153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51180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111,60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112,90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112,90</w:t>
            </w:r>
          </w:p>
        </w:tc>
      </w:tr>
      <w:tr w:rsidR="00A76268" w:rsidRPr="00A76268" w:rsidTr="00953465">
        <w:trPr>
          <w:gridAfter w:val="2"/>
          <w:wAfter w:w="618" w:type="dxa"/>
          <w:trHeight w:val="82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Расходы на выплаты персоналу государственных (муниципальных) органов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51180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111,60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112,90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112,90</w:t>
            </w:r>
          </w:p>
        </w:tc>
      </w:tr>
      <w:tr w:rsidR="00A76268" w:rsidRPr="00A76268" w:rsidTr="00953465">
        <w:trPr>
          <w:gridAfter w:val="2"/>
          <w:wAfter w:w="618" w:type="dxa"/>
          <w:trHeight w:val="97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51180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2,80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5,80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5,80</w:t>
            </w:r>
          </w:p>
        </w:tc>
      </w:tr>
      <w:tr w:rsidR="00A76268" w:rsidRPr="00A76268" w:rsidTr="00953465">
        <w:trPr>
          <w:gridAfter w:val="2"/>
          <w:wAfter w:w="618" w:type="dxa"/>
          <w:trHeight w:val="105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51180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2,80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5,80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5,80</w:t>
            </w:r>
          </w:p>
        </w:tc>
      </w:tr>
      <w:tr w:rsidR="00A76268" w:rsidRPr="00A76268" w:rsidTr="00953465">
        <w:trPr>
          <w:gridAfter w:val="2"/>
          <w:wAfter w:w="618" w:type="dxa"/>
          <w:trHeight w:val="3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НАЦИОНАЛЬНАЯ ЭКОНОМИКА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F85658" w:rsidRDefault="00F85658" w:rsidP="00F85658">
            <w:pPr>
              <w:jc w:val="center"/>
              <w:rPr>
                <w:rFonts w:ascii="Arial" w:hAnsi="Arial" w:cs="Arial"/>
                <w:b/>
                <w:bCs/>
                <w:sz w:val="22"/>
                <w:szCs w:val="22"/>
              </w:rPr>
            </w:pPr>
            <w:r w:rsidRPr="00F85658">
              <w:rPr>
                <w:rFonts w:ascii="Arial" w:hAnsi="Arial" w:cs="Arial"/>
                <w:b/>
                <w:bCs/>
                <w:sz w:val="22"/>
                <w:szCs w:val="22"/>
              </w:rPr>
              <w:t>1367,00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F85658" w:rsidP="00F85658">
            <w:pPr>
              <w:jc w:val="center"/>
              <w:rPr>
                <w:rFonts w:ascii="Arial" w:hAnsi="Arial" w:cs="Arial"/>
                <w:b/>
                <w:bCs/>
              </w:rPr>
            </w:pPr>
            <w:r>
              <w:rPr>
                <w:rFonts w:ascii="Arial" w:hAnsi="Arial" w:cs="Arial"/>
                <w:b/>
                <w:bCs/>
                <w:sz w:val="22"/>
                <w:szCs w:val="22"/>
              </w:rPr>
              <w:t>1474,00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rPr>
            </w:pPr>
            <w:r w:rsidRPr="00A76268">
              <w:rPr>
                <w:rFonts w:ascii="Arial" w:hAnsi="Arial" w:cs="Arial"/>
                <w:b/>
                <w:bCs/>
                <w:sz w:val="22"/>
                <w:szCs w:val="22"/>
              </w:rPr>
              <w:t>1 474,80</w:t>
            </w:r>
          </w:p>
        </w:tc>
      </w:tr>
      <w:tr w:rsidR="00A76268" w:rsidRPr="00A76268" w:rsidTr="00953465">
        <w:trPr>
          <w:gridAfter w:val="2"/>
          <w:wAfter w:w="618" w:type="dxa"/>
          <w:trHeight w:val="66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Дорожное хозяйство (дорожные</w:t>
            </w:r>
            <w:r w:rsidRPr="00A76268">
              <w:rPr>
                <w:rFonts w:ascii="Arial" w:hAnsi="Arial" w:cs="Arial"/>
                <w:b/>
                <w:bCs/>
                <w:sz w:val="18"/>
                <w:szCs w:val="18"/>
              </w:rPr>
              <w:br/>
              <w:t>фонды)</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09</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1238"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1 367,00</w:t>
            </w:r>
          </w:p>
        </w:tc>
        <w:tc>
          <w:tcPr>
            <w:tcW w:w="1314"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1 474,80</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1 474,80</w:t>
            </w:r>
          </w:p>
        </w:tc>
      </w:tr>
      <w:tr w:rsidR="00A76268" w:rsidRPr="00A76268" w:rsidTr="00953465">
        <w:trPr>
          <w:gridAfter w:val="2"/>
          <w:wAfter w:w="618" w:type="dxa"/>
          <w:trHeight w:val="82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09</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1 367,00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r>
      <w:tr w:rsidR="00A76268" w:rsidRPr="00A76268" w:rsidTr="00953465">
        <w:trPr>
          <w:gridAfter w:val="2"/>
          <w:wAfter w:w="618" w:type="dxa"/>
          <w:trHeight w:val="171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09</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1 367,00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r>
      <w:tr w:rsidR="00A76268" w:rsidRPr="00A76268" w:rsidTr="00953465">
        <w:trPr>
          <w:gridAfter w:val="2"/>
          <w:wAfter w:w="618" w:type="dxa"/>
          <w:trHeight w:val="4650"/>
        </w:trPr>
        <w:tc>
          <w:tcPr>
            <w:tcW w:w="3970" w:type="dxa"/>
            <w:gridSpan w:val="3"/>
            <w:tcBorders>
              <w:top w:val="nil"/>
              <w:left w:val="single" w:sz="8" w:space="0" w:color="000000"/>
              <w:bottom w:val="single" w:sz="8" w:space="0" w:color="000000"/>
              <w:right w:val="single" w:sz="8" w:space="0" w:color="000000"/>
            </w:tcBorders>
            <w:shd w:val="clear" w:color="auto" w:fill="auto"/>
            <w:hideMark/>
          </w:tcPr>
          <w:p w:rsidR="00A76268" w:rsidRPr="00A76268" w:rsidRDefault="00A76268" w:rsidP="00A76268">
            <w:pPr>
              <w:rPr>
                <w:rFonts w:ascii="Arial" w:hAnsi="Arial" w:cs="Arial"/>
                <w:b/>
                <w:bCs/>
                <w:i/>
                <w:iCs/>
                <w:color w:val="000000"/>
                <w:sz w:val="18"/>
                <w:szCs w:val="18"/>
              </w:rPr>
            </w:pPr>
            <w:proofErr w:type="gramStart"/>
            <w:r w:rsidRPr="00A76268">
              <w:rPr>
                <w:rFonts w:ascii="Arial" w:hAnsi="Arial" w:cs="Arial"/>
                <w:b/>
                <w:bCs/>
                <w:i/>
                <w:iCs/>
                <w:color w:val="000000"/>
                <w:sz w:val="18"/>
                <w:szCs w:val="18"/>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w:t>
            </w:r>
            <w:proofErr w:type="gramEnd"/>
            <w:r w:rsidRPr="00A76268">
              <w:rPr>
                <w:rFonts w:ascii="Arial" w:hAnsi="Arial" w:cs="Arial"/>
                <w:b/>
                <w:bCs/>
                <w:i/>
                <w:iCs/>
                <w:color w:val="000000"/>
                <w:sz w:val="18"/>
                <w:szCs w:val="18"/>
              </w:rPr>
              <w:t xml:space="preserve"> автомобильных дорог и осуществления дорожной деятельности в соответствии с законодательством Российской Федерации</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04</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09</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44102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1 367,00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r>
      <w:tr w:rsidR="00A76268" w:rsidRPr="00A76268" w:rsidTr="00953465">
        <w:trPr>
          <w:gridAfter w:val="2"/>
          <w:wAfter w:w="618" w:type="dxa"/>
          <w:trHeight w:val="510"/>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выплаты персоналу государственных (муниципальных) органов, за исключением фонда оплаты труда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09</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51180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122</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35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09</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1 367,00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r>
      <w:tr w:rsidR="00A76268" w:rsidRPr="00A76268" w:rsidTr="00953465">
        <w:trPr>
          <w:gridAfter w:val="2"/>
          <w:wAfter w:w="618" w:type="dxa"/>
          <w:trHeight w:val="115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09</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44102</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1 367,00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1 474,80</w:t>
            </w:r>
          </w:p>
        </w:tc>
      </w:tr>
      <w:tr w:rsidR="00A76268" w:rsidRPr="00A76268" w:rsidTr="00953465">
        <w:trPr>
          <w:gridAfter w:val="2"/>
          <w:wAfter w:w="618" w:type="dxa"/>
          <w:trHeight w:val="73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Другие вопросы в области национальной экономики</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1238"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0,00</w:t>
            </w:r>
          </w:p>
        </w:tc>
        <w:tc>
          <w:tcPr>
            <w:tcW w:w="1314"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0,00</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0,00</w:t>
            </w:r>
          </w:p>
        </w:tc>
      </w:tr>
      <w:tr w:rsidR="00A76268" w:rsidRPr="00A76268" w:rsidTr="00953465">
        <w:trPr>
          <w:gridAfter w:val="2"/>
          <w:wAfter w:w="618" w:type="dxa"/>
          <w:trHeight w:val="145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27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305"/>
        </w:trPr>
        <w:tc>
          <w:tcPr>
            <w:tcW w:w="3970" w:type="dxa"/>
            <w:gridSpan w:val="3"/>
            <w:tcBorders>
              <w:top w:val="nil"/>
              <w:left w:val="single" w:sz="8" w:space="0" w:color="000000"/>
              <w:bottom w:val="nil"/>
              <w:right w:val="single" w:sz="8" w:space="0" w:color="000000"/>
            </w:tcBorders>
            <w:shd w:val="clear" w:color="auto" w:fill="auto"/>
            <w:hideMark/>
          </w:tcPr>
          <w:p w:rsidR="00A76268" w:rsidRPr="00A76268" w:rsidRDefault="00A76268" w:rsidP="00A76268">
            <w:pPr>
              <w:rPr>
                <w:rFonts w:ascii="Arial" w:hAnsi="Arial" w:cs="Arial"/>
                <w:b/>
                <w:bCs/>
                <w:i/>
                <w:iCs/>
                <w:color w:val="000000"/>
                <w:sz w:val="18"/>
                <w:szCs w:val="18"/>
              </w:rPr>
            </w:pPr>
            <w:r w:rsidRPr="00A76268">
              <w:rPr>
                <w:rFonts w:ascii="Arial" w:hAnsi="Arial" w:cs="Arial"/>
                <w:b/>
                <w:bCs/>
                <w:i/>
                <w:iCs/>
                <w:color w:val="000000"/>
                <w:sz w:val="18"/>
                <w:szCs w:val="18"/>
              </w:rPr>
              <w:t xml:space="preserve"> Иные межбюджетные трансферты на осуществление полномочий по утверждению генеральных планов поселения, правил землепользования и застройки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04</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12</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44107</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230"/>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44107</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85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lastRenderedPageBreak/>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04</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44107</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58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18"/>
                <w:szCs w:val="18"/>
              </w:rPr>
            </w:pPr>
            <w:r w:rsidRPr="00A76268">
              <w:rPr>
                <w:rFonts w:ascii="Arial" w:hAnsi="Arial" w:cs="Arial"/>
                <w:i/>
                <w:iCs/>
                <w:sz w:val="18"/>
                <w:szCs w:val="18"/>
              </w:rPr>
              <w:t>ЖИЛИЩНО-КОММУНАЛЬНОЕ ХОЗЯЙСТВО</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99,90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52,40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52,40</w:t>
            </w:r>
          </w:p>
        </w:tc>
      </w:tr>
      <w:tr w:rsidR="00A76268" w:rsidRPr="00A76268" w:rsidTr="00953465">
        <w:trPr>
          <w:gridAfter w:val="2"/>
          <w:wAfter w:w="618" w:type="dxa"/>
          <w:trHeight w:val="25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ЖИЛИЩНОЕ ХОЗЯЙСТВО</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20"/>
                <w:szCs w:val="20"/>
              </w:rPr>
            </w:pPr>
            <w:r w:rsidRPr="00A76268">
              <w:rPr>
                <w:rFonts w:ascii="Arial" w:hAnsi="Arial" w:cs="Arial"/>
                <w:i/>
                <w:iCs/>
                <w:sz w:val="20"/>
                <w:szCs w:val="20"/>
              </w:rPr>
              <w:t> </w:t>
            </w:r>
          </w:p>
        </w:tc>
        <w:tc>
          <w:tcPr>
            <w:tcW w:w="1238"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25,40</w:t>
            </w:r>
          </w:p>
        </w:tc>
        <w:tc>
          <w:tcPr>
            <w:tcW w:w="1314" w:type="dxa"/>
            <w:gridSpan w:val="2"/>
            <w:tcBorders>
              <w:top w:val="single" w:sz="4" w:space="0" w:color="auto"/>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42,40</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right"/>
              <w:rPr>
                <w:rFonts w:ascii="Arial" w:hAnsi="Arial" w:cs="Arial"/>
                <w:i/>
                <w:iCs/>
                <w:sz w:val="20"/>
                <w:szCs w:val="20"/>
              </w:rPr>
            </w:pPr>
            <w:r w:rsidRPr="00A76268">
              <w:rPr>
                <w:rFonts w:ascii="Arial" w:hAnsi="Arial" w:cs="Arial"/>
                <w:i/>
                <w:iCs/>
                <w:sz w:val="20"/>
                <w:szCs w:val="20"/>
              </w:rPr>
              <w:t>42,40</w:t>
            </w:r>
          </w:p>
        </w:tc>
      </w:tr>
      <w:tr w:rsidR="00A76268" w:rsidRPr="00A76268" w:rsidTr="00953465">
        <w:trPr>
          <w:gridAfter w:val="2"/>
          <w:wAfter w:w="618" w:type="dxa"/>
          <w:trHeight w:val="9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25,40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r>
      <w:tr w:rsidR="00A76268" w:rsidRPr="00A76268" w:rsidTr="00953465">
        <w:trPr>
          <w:gridAfter w:val="2"/>
          <w:wAfter w:w="618" w:type="dxa"/>
          <w:trHeight w:val="103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25,40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r>
      <w:tr w:rsidR="00A76268" w:rsidRPr="00A76268" w:rsidTr="00953465">
        <w:trPr>
          <w:gridAfter w:val="2"/>
          <w:wAfter w:w="618" w:type="dxa"/>
          <w:trHeight w:val="82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i/>
                <w:iCs/>
                <w:sz w:val="18"/>
                <w:szCs w:val="18"/>
              </w:rPr>
            </w:pPr>
            <w:r w:rsidRPr="00A76268">
              <w:rPr>
                <w:rFonts w:ascii="Arial" w:hAnsi="Arial" w:cs="Arial"/>
                <w:b/>
                <w:bCs/>
                <w:i/>
                <w:iCs/>
                <w:sz w:val="18"/>
                <w:szCs w:val="18"/>
              </w:rPr>
              <w:t>Взносы на капитальный ремонт общего имущества в многоквартирном доме</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42360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25,40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r>
      <w:tr w:rsidR="00A76268" w:rsidRPr="00A76268" w:rsidTr="00953465">
        <w:trPr>
          <w:gridAfter w:val="2"/>
          <w:wAfter w:w="618" w:type="dxa"/>
          <w:trHeight w:val="84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42360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25,40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r>
      <w:tr w:rsidR="00A76268" w:rsidRPr="00A76268" w:rsidTr="00953465">
        <w:trPr>
          <w:gridAfter w:val="2"/>
          <w:wAfter w:w="618" w:type="dxa"/>
          <w:trHeight w:val="90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42630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25,40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42,40</w:t>
            </w:r>
          </w:p>
        </w:tc>
      </w:tr>
      <w:tr w:rsidR="00A76268" w:rsidRPr="00A76268" w:rsidTr="00953465">
        <w:trPr>
          <w:gridAfter w:val="2"/>
          <w:wAfter w:w="618" w:type="dxa"/>
          <w:trHeight w:val="372"/>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КОММУНАЛЬНОЕ ХОЗЯЙСТВО</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89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Иные межбюджетные трансферты на осуществление полномочий по организации в границах поселения </w:t>
            </w:r>
            <w:proofErr w:type="spellStart"/>
            <w:r w:rsidRPr="00A76268">
              <w:rPr>
                <w:rFonts w:ascii="Arial" w:hAnsi="Arial" w:cs="Arial"/>
                <w:b/>
                <w:bCs/>
                <w:sz w:val="18"/>
                <w:szCs w:val="18"/>
              </w:rPr>
              <w:t>электро</w:t>
            </w:r>
            <w:proofErr w:type="spellEnd"/>
            <w:r w:rsidRPr="00A76268">
              <w:rPr>
                <w:rFonts w:ascii="Arial" w:hAnsi="Arial" w:cs="Arial"/>
                <w:b/>
                <w:bCs/>
                <w:sz w:val="18"/>
                <w:szCs w:val="18"/>
              </w:rPr>
              <w:t>-, тепл</w:t>
            </w:r>
            <w:proofErr w:type="gramStart"/>
            <w:r w:rsidRPr="00A76268">
              <w:rPr>
                <w:rFonts w:ascii="Arial" w:hAnsi="Arial" w:cs="Arial"/>
                <w:b/>
                <w:bCs/>
                <w:sz w:val="18"/>
                <w:szCs w:val="18"/>
              </w:rPr>
              <w:t>о-</w:t>
            </w:r>
            <w:proofErr w:type="gramEnd"/>
            <w:r w:rsidRPr="00A76268">
              <w:rPr>
                <w:rFonts w:ascii="Arial" w:hAnsi="Arial" w:cs="Arial"/>
                <w:b/>
                <w:bCs/>
                <w:sz w:val="18"/>
                <w:szCs w:val="18"/>
              </w:rPr>
              <w:t xml:space="preserve">, </w:t>
            </w:r>
            <w:proofErr w:type="spellStart"/>
            <w:r w:rsidRPr="00A76268">
              <w:rPr>
                <w:rFonts w:ascii="Arial" w:hAnsi="Arial" w:cs="Arial"/>
                <w:b/>
                <w:bCs/>
                <w:sz w:val="18"/>
                <w:szCs w:val="18"/>
              </w:rPr>
              <w:t>газо</w:t>
            </w:r>
            <w:proofErr w:type="spellEnd"/>
            <w:r w:rsidRPr="00A76268">
              <w:rPr>
                <w:rFonts w:ascii="Arial" w:hAnsi="Arial" w:cs="Arial"/>
                <w:b/>
                <w:bCs/>
                <w:sz w:val="18"/>
                <w:szCs w:val="1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02</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44101</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05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20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02</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44101</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525"/>
        </w:trPr>
        <w:tc>
          <w:tcPr>
            <w:tcW w:w="3970" w:type="dxa"/>
            <w:gridSpan w:val="3"/>
            <w:tcBorders>
              <w:top w:val="nil"/>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БЛАГОУСТРОЙСТВО</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74,50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r>
      <w:tr w:rsidR="00A76268" w:rsidRPr="00A76268" w:rsidTr="00953465">
        <w:trPr>
          <w:gridAfter w:val="2"/>
          <w:wAfter w:w="618" w:type="dxa"/>
          <w:trHeight w:val="73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74,50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r>
      <w:tr w:rsidR="00A76268" w:rsidRPr="00A76268" w:rsidTr="00953465">
        <w:trPr>
          <w:gridAfter w:val="2"/>
          <w:wAfter w:w="618" w:type="dxa"/>
          <w:trHeight w:val="127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74,50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r>
      <w:tr w:rsidR="00A76268" w:rsidRPr="00A76268" w:rsidTr="00953465">
        <w:trPr>
          <w:gridAfter w:val="2"/>
          <w:wAfter w:w="618" w:type="dxa"/>
          <w:trHeight w:val="88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i/>
                <w:iCs/>
                <w:sz w:val="18"/>
                <w:szCs w:val="18"/>
              </w:rPr>
            </w:pPr>
            <w:r w:rsidRPr="00A76268">
              <w:rPr>
                <w:rFonts w:ascii="Arial" w:hAnsi="Arial" w:cs="Arial"/>
                <w:b/>
                <w:bCs/>
                <w:i/>
                <w:iCs/>
                <w:sz w:val="18"/>
                <w:szCs w:val="18"/>
              </w:rPr>
              <w:t xml:space="preserve">Проведение ежегодного конкурса по благоустройству территорий городских и сельских поселений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42390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79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lastRenderedPageBreak/>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42390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75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42390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3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Уличное освещение</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03</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43010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35,00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r>
      <w:tr w:rsidR="00A76268" w:rsidRPr="00A76268" w:rsidTr="00953465">
        <w:trPr>
          <w:gridAfter w:val="2"/>
          <w:wAfter w:w="618" w:type="dxa"/>
          <w:trHeight w:val="78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43010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35,00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612"/>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43010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35,00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10,00</w:t>
            </w:r>
          </w:p>
        </w:tc>
      </w:tr>
      <w:tr w:rsidR="00A76268" w:rsidRPr="00A76268" w:rsidTr="00953465">
        <w:trPr>
          <w:gridAfter w:val="2"/>
          <w:wAfter w:w="618" w:type="dxa"/>
          <w:trHeight w:val="36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Прочие мероприятия по благоустройству </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03</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43040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39,50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54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43040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39,50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020"/>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43040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244</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39,50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184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05</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03</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44106</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82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Закупка товаров, работ и услуг для обеспечения государственных (муниципальных) 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44106</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97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Иные закупки товаров, работ и услуг для обеспечения государственны</w:t>
            </w:r>
            <w:proofErr w:type="gramStart"/>
            <w:r w:rsidRPr="00A76268">
              <w:rPr>
                <w:rFonts w:ascii="Arial" w:hAnsi="Arial" w:cs="Arial"/>
                <w:b/>
                <w:bCs/>
                <w:sz w:val="18"/>
                <w:szCs w:val="18"/>
              </w:rPr>
              <w:t>х(</w:t>
            </w:r>
            <w:proofErr w:type="gramEnd"/>
            <w:r w:rsidRPr="00A76268">
              <w:rPr>
                <w:rFonts w:ascii="Arial" w:hAnsi="Arial" w:cs="Arial"/>
                <w:b/>
                <w:bCs/>
                <w:sz w:val="18"/>
                <w:szCs w:val="18"/>
              </w:rPr>
              <w:t>муниципальных)нужд</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05</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44106</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240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r>
      <w:tr w:rsidR="00A76268" w:rsidRPr="00A76268" w:rsidTr="00953465">
        <w:trPr>
          <w:gridAfter w:val="2"/>
          <w:wAfter w:w="618" w:type="dxa"/>
          <w:trHeight w:val="278"/>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СОЦИАЛЬНАЯ ПОЛИТИКА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r>
      <w:tr w:rsidR="00A76268" w:rsidRPr="00A76268" w:rsidTr="00953465">
        <w:trPr>
          <w:gridAfter w:val="2"/>
          <w:wAfter w:w="618" w:type="dxa"/>
          <w:trHeight w:val="30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Пенсионное обеспечение</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r>
      <w:tr w:rsidR="00A76268" w:rsidRPr="00A76268" w:rsidTr="00953465">
        <w:trPr>
          <w:gridAfter w:val="2"/>
          <w:wAfter w:w="618" w:type="dxa"/>
          <w:trHeight w:val="79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r>
      <w:tr w:rsidR="00A76268" w:rsidRPr="00A76268" w:rsidTr="00953465">
        <w:trPr>
          <w:gridAfter w:val="2"/>
          <w:wAfter w:w="618" w:type="dxa"/>
          <w:trHeight w:val="121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r>
      <w:tr w:rsidR="00A76268" w:rsidRPr="00A76268" w:rsidTr="00953465">
        <w:trPr>
          <w:gridAfter w:val="2"/>
          <w:wAfter w:w="618" w:type="dxa"/>
          <w:trHeight w:val="330"/>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i/>
                <w:iCs/>
                <w:sz w:val="18"/>
                <w:szCs w:val="18"/>
              </w:rPr>
            </w:pPr>
            <w:r w:rsidRPr="00A76268">
              <w:rPr>
                <w:rFonts w:ascii="Arial" w:hAnsi="Arial" w:cs="Arial"/>
                <w:b/>
                <w:bCs/>
                <w:i/>
                <w:iCs/>
                <w:sz w:val="18"/>
                <w:szCs w:val="18"/>
              </w:rPr>
              <w:t>Социальное обеспечение и иные выплаты населению</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10</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03010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r>
      <w:tr w:rsidR="00A76268" w:rsidRPr="00A76268" w:rsidTr="00953465">
        <w:trPr>
          <w:gridAfter w:val="2"/>
          <w:wAfter w:w="618" w:type="dxa"/>
          <w:trHeight w:val="88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Доплаты к пенсиям муниципальных служащих Республики Мордовия</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300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42,60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r>
      <w:tr w:rsidR="00A76268" w:rsidRPr="00A76268" w:rsidTr="00953465">
        <w:trPr>
          <w:gridAfter w:val="2"/>
          <w:wAfter w:w="618" w:type="dxa"/>
          <w:trHeight w:val="735"/>
        </w:trPr>
        <w:tc>
          <w:tcPr>
            <w:tcW w:w="3970" w:type="dxa"/>
            <w:gridSpan w:val="3"/>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Публичные нормативные социальные выплаты гражданам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10</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03010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310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42,60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c>
          <w:tcPr>
            <w:tcW w:w="1134" w:type="dxa"/>
            <w:gridSpan w:val="4"/>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50,00</w:t>
            </w:r>
          </w:p>
        </w:tc>
      </w:tr>
      <w:tr w:rsidR="00A76268" w:rsidRPr="00A76268" w:rsidTr="00953465">
        <w:trPr>
          <w:gridAfter w:val="2"/>
          <w:wAfter w:w="618" w:type="dxa"/>
          <w:trHeight w:val="67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i/>
                <w:iCs/>
                <w:sz w:val="18"/>
                <w:szCs w:val="18"/>
              </w:rPr>
            </w:pPr>
            <w:r w:rsidRPr="00A76268">
              <w:rPr>
                <w:rFonts w:ascii="Arial" w:hAnsi="Arial" w:cs="Arial"/>
                <w:i/>
                <w:iCs/>
                <w:sz w:val="18"/>
                <w:szCs w:val="18"/>
              </w:rPr>
              <w:t>ОБСЛУЖИВАНИЕ ГОСУДАРСТВЕННОГО (МУНИЦИПАЛЬНОГО ДОЛГА)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314" w:type="dxa"/>
            <w:gridSpan w:val="2"/>
            <w:tcBorders>
              <w:top w:val="nil"/>
              <w:left w:val="single" w:sz="4" w:space="0" w:color="auto"/>
              <w:bottom w:val="single" w:sz="4" w:space="0" w:color="auto"/>
              <w:right w:val="nil"/>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134" w:type="dxa"/>
            <w:gridSpan w:val="4"/>
            <w:tcBorders>
              <w:top w:val="nil"/>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r>
      <w:tr w:rsidR="00A76268" w:rsidRPr="00A76268" w:rsidTr="00953465">
        <w:trPr>
          <w:gridAfter w:val="2"/>
          <w:wAfter w:w="618" w:type="dxa"/>
          <w:trHeight w:val="67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lastRenderedPageBreak/>
              <w:t>Обслуживание государственного (муниципального) внутреннего долга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18"/>
                <w:szCs w:val="18"/>
              </w:rPr>
            </w:pPr>
            <w:r w:rsidRPr="00A76268">
              <w:rPr>
                <w:rFonts w:ascii="Arial" w:hAnsi="Arial" w:cs="Arial"/>
                <w:b/>
                <w:bCs/>
                <w:sz w:val="18"/>
                <w:szCs w:val="18"/>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r>
      <w:tr w:rsidR="00A76268" w:rsidRPr="00A76268" w:rsidTr="00953465">
        <w:trPr>
          <w:gridAfter w:val="2"/>
          <w:wAfter w:w="618" w:type="dxa"/>
          <w:trHeight w:val="70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главных распорядителей бюджетных средств</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r>
      <w:tr w:rsidR="00A76268" w:rsidRPr="00A76268" w:rsidTr="00953465">
        <w:trPr>
          <w:gridAfter w:val="2"/>
          <w:wAfter w:w="618" w:type="dxa"/>
          <w:trHeight w:val="99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proofErr w:type="spellStart"/>
            <w:r w:rsidRPr="00A76268">
              <w:rPr>
                <w:rFonts w:ascii="Arial" w:hAnsi="Arial" w:cs="Arial"/>
                <w:b/>
                <w:bCs/>
                <w:sz w:val="18"/>
                <w:szCs w:val="18"/>
              </w:rPr>
              <w:t>Непрограммные</w:t>
            </w:r>
            <w:proofErr w:type="spellEnd"/>
            <w:r w:rsidRPr="00A76268">
              <w:rPr>
                <w:rFonts w:ascii="Arial" w:hAnsi="Arial" w:cs="Arial"/>
                <w:b/>
                <w:bCs/>
                <w:sz w:val="18"/>
                <w:szCs w:val="18"/>
              </w:rPr>
              <w:t xml:space="preserve"> расходы в рамках обеспечения деятельности администрации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r>
      <w:tr w:rsidR="00A76268" w:rsidRPr="00A76268" w:rsidTr="00953465">
        <w:trPr>
          <w:gridAfter w:val="2"/>
          <w:wAfter w:w="618" w:type="dxa"/>
          <w:trHeight w:val="480"/>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Процентные платежи по муниципальному долгу</w:t>
            </w:r>
          </w:p>
        </w:tc>
        <w:tc>
          <w:tcPr>
            <w:tcW w:w="4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13</w:t>
            </w:r>
          </w:p>
        </w:tc>
        <w:tc>
          <w:tcPr>
            <w:tcW w:w="5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01</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41240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 </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314" w:type="dxa"/>
            <w:gridSpan w:val="2"/>
            <w:tcBorders>
              <w:top w:val="nil"/>
              <w:left w:val="single" w:sz="4" w:space="0" w:color="auto"/>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134" w:type="dxa"/>
            <w:gridSpan w:val="4"/>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r>
      <w:tr w:rsidR="00A76268" w:rsidRPr="00A76268" w:rsidTr="00953465">
        <w:trPr>
          <w:gridAfter w:val="2"/>
          <w:wAfter w:w="618" w:type="dxa"/>
          <w:trHeight w:val="25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Обслуживание государственного (муниципального) долга</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41240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700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314"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r>
      <w:tr w:rsidR="00A76268" w:rsidRPr="00A76268" w:rsidTr="00953465">
        <w:trPr>
          <w:gridAfter w:val="2"/>
          <w:wAfter w:w="618" w:type="dxa"/>
          <w:trHeight w:val="255"/>
        </w:trPr>
        <w:tc>
          <w:tcPr>
            <w:tcW w:w="3970" w:type="dxa"/>
            <w:gridSpan w:val="3"/>
            <w:tcBorders>
              <w:top w:val="nil"/>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w:hAnsi="Arial" w:cs="Arial"/>
                <w:b/>
                <w:bCs/>
                <w:sz w:val="18"/>
                <w:szCs w:val="18"/>
              </w:rPr>
            </w:pPr>
            <w:r w:rsidRPr="00A76268">
              <w:rPr>
                <w:rFonts w:ascii="Arial" w:hAnsi="Arial" w:cs="Arial"/>
                <w:b/>
                <w:bCs/>
                <w:sz w:val="18"/>
                <w:szCs w:val="18"/>
              </w:rPr>
              <w:t xml:space="preserve">Обслуживание муниципального долга </w:t>
            </w:r>
          </w:p>
        </w:tc>
        <w:tc>
          <w:tcPr>
            <w:tcW w:w="439"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13</w:t>
            </w:r>
          </w:p>
        </w:tc>
        <w:tc>
          <w:tcPr>
            <w:tcW w:w="55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01</w:t>
            </w:r>
          </w:p>
        </w:tc>
        <w:tc>
          <w:tcPr>
            <w:tcW w:w="439"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00</w:t>
            </w:r>
          </w:p>
        </w:tc>
        <w:tc>
          <w:tcPr>
            <w:tcW w:w="815" w:type="dxa"/>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41240</w:t>
            </w:r>
          </w:p>
        </w:tc>
        <w:tc>
          <w:tcPr>
            <w:tcW w:w="567" w:type="dxa"/>
            <w:gridSpan w:val="2"/>
            <w:tcBorders>
              <w:top w:val="nil"/>
              <w:left w:val="nil"/>
              <w:bottom w:val="single" w:sz="4" w:space="0" w:color="auto"/>
              <w:right w:val="single" w:sz="4" w:space="0" w:color="auto"/>
            </w:tcBorders>
            <w:shd w:val="clear" w:color="000000" w:fill="FFFFFF"/>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730</w:t>
            </w:r>
          </w:p>
        </w:tc>
        <w:tc>
          <w:tcPr>
            <w:tcW w:w="1238" w:type="dxa"/>
            <w:gridSpan w:val="2"/>
            <w:tcBorders>
              <w:top w:val="nil"/>
              <w:left w:val="nil"/>
              <w:bottom w:val="single" w:sz="4" w:space="0" w:color="auto"/>
              <w:right w:val="nil"/>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314" w:type="dxa"/>
            <w:gridSpan w:val="2"/>
            <w:tcBorders>
              <w:top w:val="nil"/>
              <w:left w:val="single" w:sz="4" w:space="0" w:color="auto"/>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1,00</w:t>
            </w:r>
          </w:p>
        </w:tc>
      </w:tr>
      <w:tr w:rsidR="00A76268" w:rsidRPr="00A76268" w:rsidTr="00953465">
        <w:trPr>
          <w:gridAfter w:val="2"/>
          <w:wAfter w:w="618" w:type="dxa"/>
          <w:trHeight w:val="330"/>
        </w:trPr>
        <w:tc>
          <w:tcPr>
            <w:tcW w:w="3970" w:type="dxa"/>
            <w:gridSpan w:val="3"/>
            <w:tcBorders>
              <w:top w:val="nil"/>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rPr>
                <w:rFonts w:ascii="Arial" w:hAnsi="Arial" w:cs="Arial"/>
                <w:b/>
                <w:bCs/>
                <w:color w:val="000000"/>
                <w:sz w:val="18"/>
                <w:szCs w:val="18"/>
              </w:rPr>
            </w:pPr>
            <w:r w:rsidRPr="00A76268">
              <w:rPr>
                <w:rFonts w:ascii="Arial" w:hAnsi="Arial" w:cs="Arial"/>
                <w:b/>
                <w:bCs/>
                <w:color w:val="000000"/>
                <w:sz w:val="18"/>
                <w:szCs w:val="18"/>
              </w:rPr>
              <w:t>Условно утвержденные расходы</w:t>
            </w:r>
          </w:p>
        </w:tc>
        <w:tc>
          <w:tcPr>
            <w:tcW w:w="439"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439" w:type="dxa"/>
            <w:gridSpan w:val="2"/>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410" w:type="dxa"/>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815" w:type="dxa"/>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center"/>
              <w:rPr>
                <w:rFonts w:ascii="Arial" w:hAnsi="Arial" w:cs="Arial"/>
                <w:color w:val="000000"/>
                <w:sz w:val="20"/>
                <w:szCs w:val="20"/>
              </w:rPr>
            </w:pPr>
            <w:r w:rsidRPr="00A76268">
              <w:rPr>
                <w:rFonts w:ascii="Arial" w:hAnsi="Arial" w:cs="Arial"/>
                <w:color w:val="000000"/>
                <w:sz w:val="20"/>
                <w:szCs w:val="20"/>
              </w:rPr>
              <w: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1238" w:type="dxa"/>
            <w:gridSpan w:val="2"/>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c>
          <w:tcPr>
            <w:tcW w:w="1134" w:type="dxa"/>
            <w:gridSpan w:val="4"/>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r>
      <w:tr w:rsidR="00A76268" w:rsidRPr="00A76268" w:rsidTr="00953465">
        <w:trPr>
          <w:gridAfter w:val="2"/>
          <w:wAfter w:w="618" w:type="dxa"/>
          <w:trHeight w:val="255"/>
        </w:trPr>
        <w:tc>
          <w:tcPr>
            <w:tcW w:w="3970" w:type="dxa"/>
            <w:gridSpan w:val="3"/>
            <w:tcBorders>
              <w:top w:val="nil"/>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rPr>
                <w:rFonts w:ascii="Arial" w:hAnsi="Arial" w:cs="Arial"/>
                <w:b/>
                <w:bCs/>
                <w:color w:val="000000"/>
                <w:sz w:val="18"/>
                <w:szCs w:val="18"/>
              </w:rPr>
            </w:pPr>
            <w:r w:rsidRPr="00A76268">
              <w:rPr>
                <w:rFonts w:ascii="Arial" w:hAnsi="Arial" w:cs="Arial"/>
                <w:b/>
                <w:bCs/>
                <w:color w:val="000000"/>
                <w:sz w:val="18"/>
                <w:szCs w:val="18"/>
              </w:rPr>
              <w:t>Условно утвержденные расходы</w:t>
            </w:r>
          </w:p>
        </w:tc>
        <w:tc>
          <w:tcPr>
            <w:tcW w:w="439"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555"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FF0000"/>
                <w:sz w:val="20"/>
                <w:szCs w:val="20"/>
              </w:rPr>
            </w:pPr>
            <w:r w:rsidRPr="00A76268">
              <w:rPr>
                <w:rFonts w:ascii="Arial" w:hAnsi="Arial" w:cs="Arial"/>
                <w:b/>
                <w:bCs/>
                <w:color w:val="FF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FF0000"/>
                <w:sz w:val="20"/>
                <w:szCs w:val="20"/>
              </w:rPr>
            </w:pPr>
            <w:r w:rsidRPr="00A76268">
              <w:rPr>
                <w:rFonts w:ascii="Arial" w:hAnsi="Arial" w:cs="Arial"/>
                <w:b/>
                <w:bCs/>
                <w:color w:val="FF0000"/>
                <w:sz w:val="20"/>
                <w:szCs w:val="20"/>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FF0000"/>
                <w:sz w:val="20"/>
                <w:szCs w:val="20"/>
              </w:rPr>
            </w:pPr>
            <w:r w:rsidRPr="00A76268">
              <w:rPr>
                <w:rFonts w:ascii="Arial" w:hAnsi="Arial" w:cs="Arial"/>
                <w:b/>
                <w:bCs/>
                <w:color w:val="FF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color w:val="000000"/>
                <w:sz w:val="20"/>
                <w:szCs w:val="20"/>
              </w:rPr>
            </w:pPr>
            <w:r w:rsidRPr="00A76268">
              <w:rPr>
                <w:rFonts w:ascii="Arial" w:hAnsi="Arial" w:cs="Arial"/>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r>
      <w:tr w:rsidR="00A76268" w:rsidRPr="00A76268" w:rsidTr="00953465">
        <w:trPr>
          <w:gridAfter w:val="2"/>
          <w:wAfter w:w="618" w:type="dxa"/>
          <w:trHeight w:val="1290"/>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CYR" w:hAnsi="Arial CYR" w:cs="Arial CYR"/>
                <w:b/>
                <w:bCs/>
                <w:sz w:val="18"/>
                <w:szCs w:val="18"/>
              </w:rPr>
            </w:pPr>
            <w:proofErr w:type="spellStart"/>
            <w:r w:rsidRPr="00A76268">
              <w:rPr>
                <w:rFonts w:ascii="Arial CYR" w:hAnsi="Arial CYR" w:cs="Arial CYR"/>
                <w:b/>
                <w:bCs/>
                <w:sz w:val="18"/>
                <w:szCs w:val="18"/>
              </w:rPr>
              <w:t>Непрограммные</w:t>
            </w:r>
            <w:proofErr w:type="spellEnd"/>
            <w:r w:rsidRPr="00A76268">
              <w:rPr>
                <w:rFonts w:ascii="Arial CYR" w:hAnsi="Arial CYR" w:cs="Arial CYR"/>
                <w:b/>
                <w:bCs/>
                <w:sz w:val="18"/>
                <w:szCs w:val="18"/>
              </w:rPr>
              <w:t xml:space="preserve"> расходы главных распорядителей бюджетных средств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555"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FF0000"/>
                <w:sz w:val="20"/>
                <w:szCs w:val="20"/>
              </w:rPr>
            </w:pPr>
            <w:r w:rsidRPr="00A76268">
              <w:rPr>
                <w:rFonts w:ascii="Arial" w:hAnsi="Arial" w:cs="Arial"/>
                <w:b/>
                <w:bCs/>
                <w:color w:val="FF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color w:val="000000"/>
                <w:sz w:val="20"/>
                <w:szCs w:val="20"/>
              </w:rPr>
            </w:pPr>
            <w:r w:rsidRPr="00A76268">
              <w:rPr>
                <w:rFonts w:ascii="Arial" w:hAnsi="Arial" w:cs="Arial"/>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r>
      <w:tr w:rsidR="00A76268" w:rsidRPr="00A76268" w:rsidTr="00953465">
        <w:trPr>
          <w:gridAfter w:val="2"/>
          <w:wAfter w:w="618" w:type="dxa"/>
          <w:trHeight w:val="1545"/>
        </w:trPr>
        <w:tc>
          <w:tcPr>
            <w:tcW w:w="3970"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76268" w:rsidRPr="00A76268" w:rsidRDefault="00A76268" w:rsidP="00A76268">
            <w:pPr>
              <w:rPr>
                <w:rFonts w:ascii="Arial CYR" w:hAnsi="Arial CYR" w:cs="Arial CYR"/>
                <w:b/>
                <w:bCs/>
                <w:sz w:val="18"/>
                <w:szCs w:val="18"/>
              </w:rPr>
            </w:pPr>
            <w:proofErr w:type="spellStart"/>
            <w:r w:rsidRPr="00A76268">
              <w:rPr>
                <w:rFonts w:ascii="Arial CYR" w:hAnsi="Arial CYR" w:cs="Arial CYR"/>
                <w:b/>
                <w:bCs/>
                <w:sz w:val="18"/>
                <w:szCs w:val="18"/>
              </w:rPr>
              <w:t>Непрограммные</w:t>
            </w:r>
            <w:proofErr w:type="spellEnd"/>
            <w:r w:rsidRPr="00A76268">
              <w:rPr>
                <w:rFonts w:ascii="Arial CYR" w:hAnsi="Arial CYR" w:cs="Arial CYR"/>
                <w:b/>
                <w:bCs/>
                <w:sz w:val="18"/>
                <w:szCs w:val="18"/>
              </w:rPr>
              <w:t xml:space="preserve">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w:t>
            </w:r>
          </w:p>
        </w:tc>
        <w:tc>
          <w:tcPr>
            <w:tcW w:w="439"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555"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89</w:t>
            </w:r>
          </w:p>
        </w:tc>
        <w:tc>
          <w:tcPr>
            <w:tcW w:w="410"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FF0000"/>
                <w:sz w:val="20"/>
                <w:szCs w:val="20"/>
              </w:rPr>
            </w:pPr>
            <w:r w:rsidRPr="00A76268">
              <w:rPr>
                <w:rFonts w:ascii="Arial" w:hAnsi="Arial" w:cs="Arial"/>
                <w:b/>
                <w:bCs/>
                <w:color w:val="FF0000"/>
                <w:sz w:val="20"/>
                <w:szCs w:val="20"/>
              </w:rPr>
              <w:t> </w:t>
            </w:r>
          </w:p>
        </w:tc>
        <w:tc>
          <w:tcPr>
            <w:tcW w:w="815" w:type="dxa"/>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color w:val="000000"/>
                <w:sz w:val="20"/>
                <w:szCs w:val="20"/>
              </w:rPr>
            </w:pPr>
            <w:r w:rsidRPr="00A76268">
              <w:rPr>
                <w:rFonts w:ascii="Arial" w:hAnsi="Arial" w:cs="Arial"/>
                <w:color w:val="000000"/>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 </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r>
      <w:tr w:rsidR="00A76268" w:rsidRPr="00A76268" w:rsidTr="00953465">
        <w:trPr>
          <w:gridAfter w:val="2"/>
          <w:wAfter w:w="618" w:type="dxa"/>
          <w:trHeight w:val="435"/>
        </w:trPr>
        <w:tc>
          <w:tcPr>
            <w:tcW w:w="3970"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A76268" w:rsidRPr="00A76268" w:rsidRDefault="00A76268" w:rsidP="00A76268">
            <w:pPr>
              <w:rPr>
                <w:rFonts w:ascii="Arial" w:hAnsi="Arial" w:cs="Arial"/>
                <w:b/>
                <w:bCs/>
                <w:color w:val="000000"/>
                <w:sz w:val="18"/>
                <w:szCs w:val="18"/>
              </w:rPr>
            </w:pPr>
            <w:r w:rsidRPr="00A76268">
              <w:rPr>
                <w:rFonts w:ascii="Arial" w:hAnsi="Arial" w:cs="Arial"/>
                <w:b/>
                <w:bCs/>
                <w:color w:val="000000"/>
                <w:sz w:val="18"/>
                <w:szCs w:val="18"/>
              </w:rPr>
              <w:t>Условно утвержденные расходы</w:t>
            </w:r>
          </w:p>
        </w:tc>
        <w:tc>
          <w:tcPr>
            <w:tcW w:w="439"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555" w:type="dxa"/>
            <w:tcBorders>
              <w:top w:val="nil"/>
              <w:left w:val="nil"/>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4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89</w:t>
            </w:r>
          </w:p>
        </w:tc>
        <w:tc>
          <w:tcPr>
            <w:tcW w:w="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1</w:t>
            </w:r>
          </w:p>
        </w:tc>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268" w:rsidRPr="00A76268" w:rsidRDefault="00A76268" w:rsidP="00A76268">
            <w:pPr>
              <w:jc w:val="center"/>
              <w:rPr>
                <w:rFonts w:ascii="Arial" w:hAnsi="Arial" w:cs="Arial"/>
                <w:b/>
                <w:bCs/>
                <w:i/>
                <w:iCs/>
                <w:sz w:val="20"/>
                <w:szCs w:val="20"/>
              </w:rPr>
            </w:pPr>
            <w:r w:rsidRPr="00A76268">
              <w:rPr>
                <w:rFonts w:ascii="Arial" w:hAnsi="Arial" w:cs="Arial"/>
                <w:b/>
                <w:bCs/>
                <w:i/>
                <w:iCs/>
                <w:sz w:val="20"/>
                <w:szCs w:val="20"/>
              </w:rPr>
              <w:t>00</w:t>
            </w:r>
          </w:p>
        </w:tc>
        <w:tc>
          <w:tcPr>
            <w:tcW w:w="815" w:type="dxa"/>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41990</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 </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0,00</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b/>
                <w:bCs/>
                <w:sz w:val="20"/>
                <w:szCs w:val="20"/>
              </w:rPr>
            </w:pPr>
            <w:r w:rsidRPr="00A76268">
              <w:rPr>
                <w:rFonts w:ascii="Arial" w:hAnsi="Arial" w:cs="Arial"/>
                <w:b/>
                <w:bCs/>
                <w:sz w:val="20"/>
                <w:szCs w:val="20"/>
              </w:rPr>
              <w:t>10,80</w:t>
            </w:r>
          </w:p>
        </w:tc>
      </w:tr>
      <w:tr w:rsidR="00A76268" w:rsidRPr="00A76268" w:rsidTr="00953465">
        <w:trPr>
          <w:gridAfter w:val="2"/>
          <w:wAfter w:w="618" w:type="dxa"/>
          <w:trHeight w:val="315"/>
        </w:trPr>
        <w:tc>
          <w:tcPr>
            <w:tcW w:w="3970" w:type="dxa"/>
            <w:gridSpan w:val="3"/>
            <w:tcBorders>
              <w:top w:val="nil"/>
              <w:left w:val="single" w:sz="4" w:space="0" w:color="auto"/>
              <w:bottom w:val="single" w:sz="4" w:space="0" w:color="auto"/>
              <w:right w:val="single" w:sz="4" w:space="0" w:color="auto"/>
            </w:tcBorders>
            <w:shd w:val="clear" w:color="auto" w:fill="auto"/>
            <w:vAlign w:val="center"/>
            <w:hideMark/>
          </w:tcPr>
          <w:p w:rsidR="00A76268" w:rsidRPr="00A76268" w:rsidRDefault="00A76268" w:rsidP="00A76268">
            <w:pPr>
              <w:rPr>
                <w:i/>
                <w:iCs/>
                <w:color w:val="000000"/>
              </w:rPr>
            </w:pPr>
            <w:r w:rsidRPr="00A76268">
              <w:rPr>
                <w:i/>
                <w:iCs/>
                <w:color w:val="000000"/>
              </w:rPr>
              <w:t>Резервные средства</w:t>
            </w:r>
          </w:p>
        </w:tc>
        <w:tc>
          <w:tcPr>
            <w:tcW w:w="439"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555"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99</w:t>
            </w:r>
          </w:p>
        </w:tc>
        <w:tc>
          <w:tcPr>
            <w:tcW w:w="439" w:type="dxa"/>
            <w:gridSpan w:val="2"/>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89</w:t>
            </w:r>
          </w:p>
        </w:tc>
        <w:tc>
          <w:tcPr>
            <w:tcW w:w="410"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1</w:t>
            </w:r>
          </w:p>
        </w:tc>
        <w:tc>
          <w:tcPr>
            <w:tcW w:w="460" w:type="dxa"/>
            <w:tcBorders>
              <w:top w:val="nil"/>
              <w:left w:val="nil"/>
              <w:bottom w:val="single" w:sz="4" w:space="0" w:color="auto"/>
              <w:right w:val="single" w:sz="4" w:space="0" w:color="auto"/>
            </w:tcBorders>
            <w:shd w:val="clear" w:color="auto" w:fill="auto"/>
            <w:vAlign w:val="center"/>
            <w:hideMark/>
          </w:tcPr>
          <w:p w:rsidR="00A76268" w:rsidRPr="00A76268" w:rsidRDefault="00A76268" w:rsidP="00A76268">
            <w:pPr>
              <w:jc w:val="center"/>
              <w:rPr>
                <w:rFonts w:ascii="Arial" w:hAnsi="Arial" w:cs="Arial"/>
                <w:sz w:val="20"/>
                <w:szCs w:val="20"/>
              </w:rPr>
            </w:pPr>
            <w:r w:rsidRPr="00A76268">
              <w:rPr>
                <w:rFonts w:ascii="Arial" w:hAnsi="Arial" w:cs="Arial"/>
                <w:sz w:val="20"/>
                <w:szCs w:val="20"/>
              </w:rPr>
              <w:t>00</w:t>
            </w:r>
          </w:p>
        </w:tc>
        <w:tc>
          <w:tcPr>
            <w:tcW w:w="815" w:type="dxa"/>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b/>
                <w:bCs/>
                <w:color w:val="000000"/>
                <w:sz w:val="20"/>
                <w:szCs w:val="20"/>
              </w:rPr>
            </w:pPr>
            <w:r w:rsidRPr="00A76268">
              <w:rPr>
                <w:rFonts w:ascii="Arial" w:hAnsi="Arial" w:cs="Arial"/>
                <w:b/>
                <w:bCs/>
                <w:color w:val="000000"/>
                <w:sz w:val="20"/>
                <w:szCs w:val="20"/>
              </w:rPr>
              <w:t>41990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center"/>
              <w:rPr>
                <w:rFonts w:ascii="Arial" w:hAnsi="Arial" w:cs="Arial"/>
                <w:b/>
                <w:bCs/>
                <w:sz w:val="20"/>
                <w:szCs w:val="20"/>
              </w:rPr>
            </w:pPr>
            <w:r w:rsidRPr="00A76268">
              <w:rPr>
                <w:rFonts w:ascii="Arial" w:hAnsi="Arial" w:cs="Arial"/>
                <w:b/>
                <w:bCs/>
                <w:sz w:val="20"/>
                <w:szCs w:val="20"/>
              </w:rPr>
              <w:t>870</w:t>
            </w:r>
          </w:p>
        </w:tc>
        <w:tc>
          <w:tcPr>
            <w:tcW w:w="1238"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sz w:val="20"/>
                <w:szCs w:val="20"/>
              </w:rPr>
            </w:pPr>
            <w:r w:rsidRPr="00A76268">
              <w:rPr>
                <w:rFonts w:ascii="Arial" w:hAnsi="Arial" w:cs="Arial"/>
                <w:sz w:val="20"/>
                <w:szCs w:val="20"/>
              </w:rPr>
              <w:t>0,00</w:t>
            </w:r>
          </w:p>
        </w:tc>
        <w:tc>
          <w:tcPr>
            <w:tcW w:w="1314" w:type="dxa"/>
            <w:gridSpan w:val="2"/>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sz w:val="20"/>
                <w:szCs w:val="20"/>
              </w:rPr>
            </w:pPr>
            <w:r w:rsidRPr="00A76268">
              <w:rPr>
                <w:rFonts w:ascii="Arial" w:hAnsi="Arial" w:cs="Arial"/>
                <w:sz w:val="20"/>
                <w:szCs w:val="20"/>
              </w:rPr>
              <w:t>10,80</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A76268" w:rsidRPr="00A76268" w:rsidRDefault="00A76268" w:rsidP="00A76268">
            <w:pPr>
              <w:jc w:val="right"/>
              <w:rPr>
                <w:rFonts w:ascii="Arial" w:hAnsi="Arial" w:cs="Arial"/>
                <w:sz w:val="20"/>
                <w:szCs w:val="20"/>
              </w:rPr>
            </w:pPr>
            <w:r w:rsidRPr="00A76268">
              <w:rPr>
                <w:rFonts w:ascii="Arial" w:hAnsi="Arial" w:cs="Arial"/>
                <w:sz w:val="20"/>
                <w:szCs w:val="20"/>
              </w:rPr>
              <w:t>10,80</w:t>
            </w:r>
          </w:p>
        </w:tc>
      </w:tr>
    </w:tbl>
    <w:p w:rsidR="00C47517" w:rsidRDefault="00C47517" w:rsidP="00440B3D">
      <w:pPr>
        <w:jc w:val="right"/>
        <w:rPr>
          <w:sz w:val="20"/>
        </w:rPr>
      </w:pPr>
    </w:p>
    <w:p w:rsidR="00C47517" w:rsidRDefault="00C47517" w:rsidP="00440B3D">
      <w:pPr>
        <w:jc w:val="right"/>
        <w:rPr>
          <w:sz w:val="20"/>
        </w:rPr>
      </w:pPr>
    </w:p>
    <w:p w:rsidR="00C47517" w:rsidRDefault="00C47517" w:rsidP="00440B3D">
      <w:pPr>
        <w:jc w:val="right"/>
        <w:rPr>
          <w:sz w:val="20"/>
        </w:rPr>
      </w:pPr>
    </w:p>
    <w:p w:rsidR="00953465" w:rsidRDefault="00953465" w:rsidP="00953465">
      <w:pPr>
        <w:spacing w:line="276" w:lineRule="auto"/>
        <w:ind w:firstLine="1985"/>
        <w:jc w:val="right"/>
        <w:rPr>
          <w:rFonts w:eastAsia="Calibri"/>
        </w:rPr>
      </w:pPr>
    </w:p>
    <w:p w:rsidR="00953465" w:rsidRDefault="00953465" w:rsidP="00953465">
      <w:pPr>
        <w:spacing w:line="276" w:lineRule="auto"/>
        <w:ind w:firstLine="1985"/>
        <w:jc w:val="right"/>
        <w:rPr>
          <w:rFonts w:eastAsia="Calibri"/>
        </w:rPr>
      </w:pPr>
    </w:p>
    <w:p w:rsidR="00953465" w:rsidRDefault="00953465" w:rsidP="00953465">
      <w:pPr>
        <w:spacing w:line="276" w:lineRule="auto"/>
        <w:ind w:firstLine="1985"/>
        <w:jc w:val="right"/>
        <w:rPr>
          <w:rFonts w:eastAsia="Calibri"/>
        </w:rPr>
      </w:pPr>
    </w:p>
    <w:p w:rsidR="00953465" w:rsidRDefault="00953465" w:rsidP="00953465">
      <w:pPr>
        <w:spacing w:line="276" w:lineRule="auto"/>
        <w:ind w:firstLine="1985"/>
        <w:jc w:val="right"/>
        <w:rPr>
          <w:rFonts w:eastAsia="Calibri"/>
        </w:rPr>
      </w:pPr>
      <w:r>
        <w:rPr>
          <w:rFonts w:eastAsia="Calibri"/>
        </w:rPr>
        <w:t>Приложение 5</w:t>
      </w:r>
    </w:p>
    <w:p w:rsidR="00953465" w:rsidRDefault="00953465" w:rsidP="00953465">
      <w:pPr>
        <w:spacing w:line="276" w:lineRule="auto"/>
        <w:ind w:firstLine="1985"/>
        <w:jc w:val="right"/>
        <w:rPr>
          <w:rFonts w:eastAsia="Calibri"/>
        </w:rPr>
      </w:pPr>
      <w:r w:rsidRPr="0040051B">
        <w:rPr>
          <w:rFonts w:eastAsia="Calibri"/>
        </w:rPr>
        <w:t xml:space="preserve"> </w:t>
      </w:r>
      <w:r>
        <w:rPr>
          <w:rFonts w:eastAsia="Calibri"/>
        </w:rPr>
        <w:t xml:space="preserve"> решения  </w:t>
      </w:r>
      <w:r w:rsidRPr="0040051B">
        <w:rPr>
          <w:rFonts w:eastAsia="Calibri"/>
        </w:rPr>
        <w:t>«</w:t>
      </w:r>
      <w:r>
        <w:rPr>
          <w:rFonts w:eastAsia="Calibri"/>
        </w:rPr>
        <w:t xml:space="preserve">О бюджете Перхляйского </w:t>
      </w:r>
    </w:p>
    <w:p w:rsidR="00953465" w:rsidRPr="0040051B" w:rsidRDefault="00953465" w:rsidP="00953465">
      <w:pPr>
        <w:spacing w:line="276" w:lineRule="auto"/>
        <w:ind w:firstLine="1985"/>
        <w:jc w:val="right"/>
        <w:rPr>
          <w:rFonts w:eastAsia="Calibri"/>
        </w:rPr>
      </w:pPr>
      <w:r>
        <w:rPr>
          <w:rFonts w:eastAsia="Calibri"/>
        </w:rPr>
        <w:t>сельского поселения Рузаевского муниципального района Республики Мордовия на 2024 год и на плановый период 2025 и 2026 годов</w:t>
      </w:r>
      <w:r w:rsidRPr="0040051B">
        <w:rPr>
          <w:rFonts w:eastAsia="Calibri"/>
        </w:rPr>
        <w:t>»</w:t>
      </w:r>
    </w:p>
    <w:p w:rsidR="00953465" w:rsidRDefault="00953465" w:rsidP="00953465">
      <w:pPr>
        <w:jc w:val="center"/>
        <w:rPr>
          <w:rFonts w:ascii="Arial CYR" w:hAnsi="Arial CYR" w:cs="Arial CYR"/>
          <w:b/>
          <w:bCs/>
        </w:rPr>
      </w:pPr>
      <w:r>
        <w:rPr>
          <w:rFonts w:eastAsia="Calibri"/>
        </w:rPr>
        <w:t xml:space="preserve">от       </w:t>
      </w:r>
      <w:r>
        <w:rPr>
          <w:rFonts w:eastAsia="Segoe UI Symbol"/>
        </w:rPr>
        <w:t>№</w:t>
      </w:r>
      <w:r w:rsidRPr="0040051B">
        <w:rPr>
          <w:rFonts w:eastAsia="Calibri"/>
        </w:rPr>
        <w:t>_____</w:t>
      </w:r>
    </w:p>
    <w:p w:rsidR="00953465" w:rsidRDefault="00953465" w:rsidP="00440B3D">
      <w:pPr>
        <w:jc w:val="right"/>
        <w:rPr>
          <w:sz w:val="20"/>
        </w:rPr>
      </w:pPr>
    </w:p>
    <w:p w:rsidR="00953465" w:rsidRDefault="00953465" w:rsidP="00440B3D">
      <w:pPr>
        <w:jc w:val="right"/>
        <w:rPr>
          <w:sz w:val="20"/>
        </w:rPr>
      </w:pPr>
    </w:p>
    <w:p w:rsidR="00953465" w:rsidRPr="00953465" w:rsidRDefault="00953465" w:rsidP="00953465">
      <w:pPr>
        <w:jc w:val="center"/>
        <w:rPr>
          <w:b/>
        </w:rPr>
      </w:pPr>
      <w:r w:rsidRPr="00953465">
        <w:rPr>
          <w:b/>
        </w:rPr>
        <w:t xml:space="preserve">РАСПРЕДЕЛЕНИЕ </w:t>
      </w:r>
    </w:p>
    <w:p w:rsidR="00953465" w:rsidRPr="00953465" w:rsidRDefault="00953465" w:rsidP="00953465">
      <w:pPr>
        <w:jc w:val="center"/>
        <w:rPr>
          <w:b/>
        </w:rPr>
      </w:pPr>
      <w:r w:rsidRPr="00953465">
        <w:rPr>
          <w:b/>
        </w:rPr>
        <w:t>БЮДЖЕТНЫХ АССИГНОВАНИЙ БЮДЖЕТА ПЕРХЛЯЙСКОГО СЕЛЬСКОГО ПОСЕЛЕНИЯ РУЗАЕВСКОГО МУНИЦИПАЛЬНОГО РАЙОНА РЕСПУБЛИКИ МОРДОВИЯ</w:t>
      </w:r>
    </w:p>
    <w:p w:rsidR="00953465" w:rsidRPr="00953465" w:rsidRDefault="00953465" w:rsidP="00953465">
      <w:pPr>
        <w:jc w:val="center"/>
        <w:rPr>
          <w:b/>
        </w:rPr>
      </w:pPr>
      <w:r w:rsidRPr="00953465">
        <w:rPr>
          <w:b/>
        </w:rPr>
        <w:t xml:space="preserve"> ПО ЦЕЛЕВЫМ СТАТЬЯМ (МУНИЦИПАЛЬНЫМ ПРОГРАММАМ И НЕПРОГРАММНЫМ НАПРАВЛЕНИЯМ ДЕЯТЕЛЬНОСТИ), ГРУППАМ (ГРУППАМ И ПОДГРУППАМ) </w:t>
      </w:r>
    </w:p>
    <w:p w:rsidR="00953465" w:rsidRPr="00953465" w:rsidRDefault="00953465" w:rsidP="00953465">
      <w:pPr>
        <w:jc w:val="center"/>
        <w:rPr>
          <w:b/>
        </w:rPr>
      </w:pPr>
      <w:r w:rsidRPr="00953465">
        <w:rPr>
          <w:b/>
        </w:rPr>
        <w:t>ВИДОВ РАСХОДОВ КЛАССИФИКАЦИИ РАСХОДОВ БЮДЖЕТОВ, А ТАКЖЕ ПО РАЗДЕЛАМ И ПОДРАЗДЕЛАМ КЛАССИФИКАЦИИ РАСХОДОВ БЮДЖЕТОВ НА 2024 ГОД И  НА ПЛАНОВЫЙ ПЕРИОД 2025</w:t>
      </w:r>
      <w:proofErr w:type="gramStart"/>
      <w:r w:rsidRPr="00953465">
        <w:rPr>
          <w:b/>
        </w:rPr>
        <w:t xml:space="preserve"> И</w:t>
      </w:r>
      <w:proofErr w:type="gramEnd"/>
      <w:r w:rsidRPr="00953465">
        <w:rPr>
          <w:b/>
        </w:rPr>
        <w:t xml:space="preserve"> 2026 ГГ.</w:t>
      </w:r>
    </w:p>
    <w:p w:rsidR="00953465" w:rsidRDefault="00953465" w:rsidP="00440B3D">
      <w:pPr>
        <w:jc w:val="right"/>
        <w:rPr>
          <w:sz w:val="20"/>
        </w:rPr>
      </w:pPr>
    </w:p>
    <w:p w:rsidR="00953465" w:rsidRDefault="00953465" w:rsidP="00440B3D">
      <w:pPr>
        <w:jc w:val="right"/>
        <w:rPr>
          <w:sz w:val="20"/>
        </w:rPr>
      </w:pPr>
    </w:p>
    <w:p w:rsidR="00953465" w:rsidRDefault="00953465" w:rsidP="00440B3D">
      <w:pPr>
        <w:jc w:val="right"/>
        <w:rPr>
          <w:sz w:val="20"/>
        </w:rPr>
      </w:pPr>
    </w:p>
    <w:tbl>
      <w:tblPr>
        <w:tblW w:w="10490" w:type="dxa"/>
        <w:tblInd w:w="-1026" w:type="dxa"/>
        <w:tblLayout w:type="fixed"/>
        <w:tblLook w:val="04A0"/>
      </w:tblPr>
      <w:tblGrid>
        <w:gridCol w:w="3544"/>
        <w:gridCol w:w="709"/>
        <w:gridCol w:w="283"/>
        <w:gridCol w:w="567"/>
        <w:gridCol w:w="851"/>
        <w:gridCol w:w="567"/>
        <w:gridCol w:w="425"/>
        <w:gridCol w:w="425"/>
        <w:gridCol w:w="567"/>
        <w:gridCol w:w="851"/>
        <w:gridCol w:w="850"/>
        <w:gridCol w:w="851"/>
      </w:tblGrid>
      <w:tr w:rsidR="00953465" w:rsidRPr="00953465" w:rsidTr="00CC500A">
        <w:trPr>
          <w:trHeight w:val="585"/>
        </w:trPr>
        <w:tc>
          <w:tcPr>
            <w:tcW w:w="3544" w:type="dxa"/>
            <w:tcBorders>
              <w:top w:val="single" w:sz="8" w:space="0" w:color="auto"/>
              <w:left w:val="single" w:sz="8" w:space="0" w:color="auto"/>
              <w:bottom w:val="nil"/>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2410" w:type="dxa"/>
            <w:gridSpan w:val="4"/>
            <w:tcBorders>
              <w:top w:val="single" w:sz="8" w:space="0" w:color="auto"/>
              <w:left w:val="nil"/>
              <w:bottom w:val="nil"/>
              <w:right w:val="single" w:sz="4" w:space="0" w:color="000000"/>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ЦСР</w:t>
            </w:r>
          </w:p>
        </w:tc>
        <w:tc>
          <w:tcPr>
            <w:tcW w:w="567" w:type="dxa"/>
            <w:tcBorders>
              <w:top w:val="single" w:sz="8" w:space="0" w:color="auto"/>
              <w:left w:val="nil"/>
              <w:bottom w:val="nil"/>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ВР</w:t>
            </w:r>
          </w:p>
        </w:tc>
        <w:tc>
          <w:tcPr>
            <w:tcW w:w="425" w:type="dxa"/>
            <w:tcBorders>
              <w:top w:val="single" w:sz="8" w:space="0" w:color="auto"/>
              <w:left w:val="nil"/>
              <w:bottom w:val="nil"/>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proofErr w:type="spellStart"/>
            <w:r w:rsidRPr="00953465">
              <w:rPr>
                <w:rFonts w:ascii="Arial" w:hAnsi="Arial" w:cs="Arial"/>
                <w:b/>
                <w:bCs/>
                <w:sz w:val="20"/>
                <w:szCs w:val="20"/>
              </w:rPr>
              <w:t>Рз</w:t>
            </w:r>
            <w:proofErr w:type="spellEnd"/>
          </w:p>
        </w:tc>
        <w:tc>
          <w:tcPr>
            <w:tcW w:w="425" w:type="dxa"/>
            <w:tcBorders>
              <w:top w:val="single" w:sz="8" w:space="0" w:color="auto"/>
              <w:left w:val="nil"/>
              <w:bottom w:val="nil"/>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proofErr w:type="spellStart"/>
            <w:r w:rsidRPr="00953465">
              <w:rPr>
                <w:rFonts w:ascii="Arial" w:hAnsi="Arial" w:cs="Arial"/>
                <w:b/>
                <w:bCs/>
                <w:sz w:val="20"/>
                <w:szCs w:val="20"/>
              </w:rPr>
              <w:t>ПРз</w:t>
            </w:r>
            <w:proofErr w:type="spellEnd"/>
          </w:p>
        </w:tc>
        <w:tc>
          <w:tcPr>
            <w:tcW w:w="567" w:type="dxa"/>
            <w:tcBorders>
              <w:top w:val="single" w:sz="8" w:space="0" w:color="auto"/>
              <w:left w:val="nil"/>
              <w:bottom w:val="nil"/>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proofErr w:type="spellStart"/>
            <w:r w:rsidRPr="00953465">
              <w:rPr>
                <w:rFonts w:ascii="Arial" w:hAnsi="Arial" w:cs="Arial"/>
                <w:b/>
                <w:bCs/>
                <w:sz w:val="20"/>
                <w:szCs w:val="20"/>
              </w:rPr>
              <w:t>Адм</w:t>
            </w:r>
            <w:proofErr w:type="spellEnd"/>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Расходы (тыс.</w:t>
            </w:r>
            <w:r w:rsidRPr="00953465">
              <w:rPr>
                <w:rFonts w:ascii="Arial" w:hAnsi="Arial" w:cs="Arial"/>
                <w:b/>
                <w:bCs/>
                <w:sz w:val="20"/>
                <w:szCs w:val="20"/>
              </w:rPr>
              <w:br/>
              <w:t>руб.)</w:t>
            </w:r>
            <w:r w:rsidRPr="00953465">
              <w:rPr>
                <w:rFonts w:ascii="Arial" w:hAnsi="Arial" w:cs="Arial"/>
                <w:b/>
                <w:bCs/>
                <w:sz w:val="20"/>
                <w:szCs w:val="20"/>
              </w:rPr>
              <w:b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Расходы (тыс.</w:t>
            </w:r>
            <w:r w:rsidRPr="00953465">
              <w:rPr>
                <w:rFonts w:ascii="Arial" w:hAnsi="Arial" w:cs="Arial"/>
                <w:b/>
                <w:bCs/>
                <w:sz w:val="20"/>
                <w:szCs w:val="20"/>
              </w:rPr>
              <w:br/>
              <w:t>руб.)</w:t>
            </w:r>
            <w:r w:rsidRPr="00953465">
              <w:rPr>
                <w:rFonts w:ascii="Arial" w:hAnsi="Arial" w:cs="Arial"/>
                <w:b/>
                <w:bCs/>
                <w:sz w:val="20"/>
                <w:szCs w:val="20"/>
              </w:rPr>
              <w:b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Расходы (тыс.</w:t>
            </w:r>
            <w:r w:rsidRPr="00953465">
              <w:rPr>
                <w:rFonts w:ascii="Arial" w:hAnsi="Arial" w:cs="Arial"/>
                <w:b/>
                <w:bCs/>
                <w:sz w:val="20"/>
                <w:szCs w:val="20"/>
              </w:rPr>
              <w:br/>
              <w:t>руб.)</w:t>
            </w:r>
            <w:r w:rsidRPr="00953465">
              <w:rPr>
                <w:rFonts w:ascii="Arial" w:hAnsi="Arial" w:cs="Arial"/>
                <w:b/>
                <w:bCs/>
                <w:sz w:val="20"/>
                <w:szCs w:val="20"/>
              </w:rPr>
              <w:br/>
              <w:t>2026 год</w:t>
            </w:r>
          </w:p>
        </w:tc>
      </w:tr>
      <w:tr w:rsidR="00953465" w:rsidRPr="00953465" w:rsidTr="00CC500A">
        <w:trPr>
          <w:trHeight w:val="495"/>
        </w:trPr>
        <w:tc>
          <w:tcPr>
            <w:tcW w:w="3544" w:type="dxa"/>
            <w:tcBorders>
              <w:top w:val="nil"/>
              <w:left w:val="nil"/>
              <w:bottom w:val="nil"/>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Наименование</w:t>
            </w:r>
          </w:p>
        </w:tc>
        <w:tc>
          <w:tcPr>
            <w:tcW w:w="709" w:type="dxa"/>
            <w:tcBorders>
              <w:top w:val="nil"/>
              <w:left w:val="nil"/>
              <w:bottom w:val="nil"/>
              <w:right w:val="nil"/>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283" w:type="dxa"/>
            <w:tcBorders>
              <w:top w:val="nil"/>
              <w:left w:val="nil"/>
              <w:bottom w:val="nil"/>
              <w:right w:val="nil"/>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nil"/>
              <w:right w:val="nil"/>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nil"/>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nil"/>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nil"/>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nil"/>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nil"/>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53465" w:rsidRPr="00953465" w:rsidRDefault="00953465" w:rsidP="00953465">
            <w:pPr>
              <w:rPr>
                <w:rFonts w:ascii="Arial" w:hAnsi="Arial" w:cs="Arial"/>
                <w:b/>
                <w:bCs/>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953465" w:rsidRPr="00953465" w:rsidRDefault="00953465" w:rsidP="00953465">
            <w:pPr>
              <w:rPr>
                <w:rFonts w:ascii="Arial" w:hAnsi="Arial" w:cs="Arial"/>
                <w:b/>
                <w:bC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53465" w:rsidRPr="00953465" w:rsidRDefault="00953465" w:rsidP="00953465">
            <w:pPr>
              <w:rPr>
                <w:rFonts w:ascii="Arial" w:hAnsi="Arial" w:cs="Arial"/>
                <w:b/>
                <w:bCs/>
                <w:sz w:val="20"/>
                <w:szCs w:val="20"/>
              </w:rPr>
            </w:pPr>
          </w:p>
        </w:tc>
      </w:tr>
      <w:tr w:rsidR="00953465" w:rsidRPr="00953465" w:rsidTr="00CC500A">
        <w:trPr>
          <w:trHeight w:val="412"/>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283" w:type="dxa"/>
            <w:tcBorders>
              <w:top w:val="single" w:sz="4" w:space="0" w:color="auto"/>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3</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w:t>
            </w:r>
          </w:p>
        </w:tc>
        <w:tc>
          <w:tcPr>
            <w:tcW w:w="850"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w:t>
            </w:r>
          </w:p>
        </w:tc>
        <w:tc>
          <w:tcPr>
            <w:tcW w:w="851" w:type="dxa"/>
            <w:tcBorders>
              <w:top w:val="nil"/>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13</w:t>
            </w:r>
          </w:p>
        </w:tc>
      </w:tr>
      <w:tr w:rsidR="00953465" w:rsidRPr="00953465" w:rsidTr="00CC500A">
        <w:trPr>
          <w:trHeight w:val="34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ВСЕГО</w:t>
            </w:r>
          </w:p>
        </w:tc>
        <w:tc>
          <w:tcPr>
            <w:tcW w:w="709"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283"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center"/>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2 732,80</w:t>
            </w:r>
          </w:p>
        </w:tc>
        <w:tc>
          <w:tcPr>
            <w:tcW w:w="850" w:type="dxa"/>
            <w:tcBorders>
              <w:top w:val="nil"/>
              <w:left w:val="nil"/>
              <w:bottom w:val="single" w:sz="4" w:space="0" w:color="auto"/>
              <w:right w:val="single" w:sz="4" w:space="0" w:color="auto"/>
            </w:tcBorders>
            <w:shd w:val="clear" w:color="000000" w:fill="FFFFFF"/>
            <w:noWrap/>
            <w:vAlign w:val="center"/>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2 650,90</w:t>
            </w:r>
          </w:p>
        </w:tc>
        <w:tc>
          <w:tcPr>
            <w:tcW w:w="851" w:type="dxa"/>
            <w:tcBorders>
              <w:top w:val="nil"/>
              <w:left w:val="nil"/>
              <w:bottom w:val="single" w:sz="4" w:space="0" w:color="auto"/>
              <w:right w:val="single" w:sz="4" w:space="0" w:color="auto"/>
            </w:tcBorders>
            <w:shd w:val="clear" w:color="000000" w:fill="FFFFFF"/>
            <w:noWrap/>
            <w:vAlign w:val="center"/>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2 669,90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1 825,80</w:t>
            </w:r>
          </w:p>
        </w:tc>
        <w:tc>
          <w:tcPr>
            <w:tcW w:w="850" w:type="dxa"/>
            <w:tcBorders>
              <w:top w:val="nil"/>
              <w:left w:val="single" w:sz="4" w:space="0" w:color="auto"/>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1 557,80</w:t>
            </w:r>
          </w:p>
        </w:tc>
        <w:tc>
          <w:tcPr>
            <w:tcW w:w="851" w:type="dxa"/>
            <w:tcBorders>
              <w:top w:val="nil"/>
              <w:left w:val="single" w:sz="4" w:space="0" w:color="auto"/>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1 595,80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Обеспечение деятельности администрации Перхляйского сельского поселения Рузаевского муниципального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1 086,50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941,20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960,20</w:t>
            </w:r>
          </w:p>
        </w:tc>
      </w:tr>
      <w:tr w:rsidR="00953465" w:rsidRPr="00953465" w:rsidTr="00CC500A">
        <w:trPr>
          <w:trHeight w:val="492"/>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Обеспечение деятельности администрации Перхляйского сельского поселения Рузаевского муниципального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347,60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325,00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325,00</w:t>
            </w:r>
          </w:p>
        </w:tc>
      </w:tr>
      <w:tr w:rsidR="00953465" w:rsidRPr="00953465" w:rsidTr="00CC500A">
        <w:trPr>
          <w:trHeight w:val="495"/>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i/>
                <w:iCs/>
                <w:sz w:val="20"/>
                <w:szCs w:val="20"/>
              </w:rPr>
            </w:pPr>
            <w:r w:rsidRPr="00953465">
              <w:rPr>
                <w:rFonts w:ascii="Arial" w:hAnsi="Arial" w:cs="Arial"/>
                <w:b/>
                <w:bCs/>
                <w:i/>
                <w:iCs/>
                <w:sz w:val="20"/>
                <w:szCs w:val="20"/>
              </w:rPr>
              <w:t>Расходы на выплаты по оплате труда Глава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347,60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325,00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325,00</w:t>
            </w:r>
          </w:p>
        </w:tc>
      </w:tr>
      <w:tr w:rsidR="00953465" w:rsidRPr="00953465" w:rsidTr="00CC500A">
        <w:trPr>
          <w:trHeight w:val="135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347,60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325,00</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16"/>
                <w:szCs w:val="16"/>
              </w:rPr>
            </w:pPr>
            <w:r w:rsidRPr="00953465">
              <w:rPr>
                <w:rFonts w:ascii="Arial" w:hAnsi="Arial" w:cs="Arial"/>
                <w:b/>
                <w:bCs/>
                <w:sz w:val="16"/>
                <w:szCs w:val="16"/>
              </w:rPr>
              <w:t>325,00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347,60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r>
      <w:tr w:rsidR="00953465" w:rsidRPr="00953465" w:rsidTr="00CC500A">
        <w:trPr>
          <w:trHeight w:val="28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347,60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r>
      <w:tr w:rsidR="00953465" w:rsidRPr="00953465" w:rsidTr="00CC500A">
        <w:trPr>
          <w:trHeight w:val="10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347,60</w:t>
            </w:r>
          </w:p>
        </w:tc>
        <w:tc>
          <w:tcPr>
            <w:tcW w:w="850" w:type="dxa"/>
            <w:tcBorders>
              <w:top w:val="nil"/>
              <w:left w:val="single" w:sz="4" w:space="0" w:color="auto"/>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c>
          <w:tcPr>
            <w:tcW w:w="851" w:type="dxa"/>
            <w:tcBorders>
              <w:top w:val="nil"/>
              <w:left w:val="single" w:sz="4" w:space="0" w:color="auto"/>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347,60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325,00</w:t>
            </w:r>
          </w:p>
        </w:tc>
      </w:tr>
      <w:tr w:rsidR="00953465" w:rsidRPr="00953465" w:rsidTr="00CC500A">
        <w:trPr>
          <w:trHeight w:val="63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i/>
                <w:iCs/>
                <w:sz w:val="20"/>
                <w:szCs w:val="20"/>
              </w:rPr>
            </w:pPr>
            <w:r w:rsidRPr="00953465">
              <w:rPr>
                <w:rFonts w:ascii="Arial" w:hAnsi="Arial" w:cs="Arial"/>
                <w:b/>
                <w:bCs/>
                <w:i/>
                <w:iCs/>
                <w:sz w:val="20"/>
                <w:szCs w:val="20"/>
              </w:rPr>
              <w:t>Расходы на выплаты по оплате труда Глава сельского поселения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127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53465">
              <w:rPr>
                <w:rFonts w:ascii="Arial" w:hAnsi="Arial" w:cs="Arial"/>
                <w:b/>
                <w:bCs/>
                <w:sz w:val="20"/>
                <w:szCs w:val="20"/>
              </w:rPr>
              <w:lastRenderedPageBreak/>
              <w:t>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lastRenderedPageBreak/>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28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proofErr w:type="gramStart"/>
            <w:r w:rsidRPr="00953465">
              <w:rPr>
                <w:rFonts w:ascii="Arial" w:hAnsi="Arial" w:cs="Arial"/>
                <w:b/>
                <w:bCs/>
                <w:sz w:val="20"/>
                <w:szCs w:val="20"/>
              </w:rPr>
              <w:lastRenderedPageBreak/>
              <w:t>Общегосударственный</w:t>
            </w:r>
            <w:proofErr w:type="gramEnd"/>
            <w:r w:rsidRPr="00953465">
              <w:rPr>
                <w:rFonts w:ascii="Arial" w:hAnsi="Arial" w:cs="Arial"/>
                <w:b/>
                <w:bCs/>
                <w:sz w:val="20"/>
                <w:szCs w:val="20"/>
              </w:rPr>
              <w:t xml:space="preserve">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10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proofErr w:type="spellStart"/>
            <w:r w:rsidRPr="00953465">
              <w:rPr>
                <w:rFonts w:ascii="Arial" w:hAnsi="Arial" w:cs="Arial"/>
                <w:b/>
                <w:bCs/>
                <w:sz w:val="20"/>
                <w:szCs w:val="20"/>
              </w:rPr>
              <w:t>Непрограммные</w:t>
            </w:r>
            <w:proofErr w:type="spellEnd"/>
            <w:r w:rsidRPr="00953465">
              <w:rPr>
                <w:rFonts w:ascii="Arial" w:hAnsi="Arial" w:cs="Arial"/>
                <w:b/>
                <w:bCs/>
                <w:sz w:val="20"/>
                <w:szCs w:val="20"/>
              </w:rPr>
              <w:t xml:space="preserve"> расходы в рамках обеспечения деятельности администрации Перхляйского сельского </w:t>
            </w:r>
            <w:proofErr w:type="spellStart"/>
            <w:r w:rsidRPr="00953465">
              <w:rPr>
                <w:rFonts w:ascii="Arial" w:hAnsi="Arial" w:cs="Arial"/>
                <w:b/>
                <w:bCs/>
                <w:sz w:val="20"/>
                <w:szCs w:val="20"/>
              </w:rPr>
              <w:t>посекления</w:t>
            </w:r>
            <w:proofErr w:type="spellEnd"/>
            <w:r w:rsidRPr="00953465">
              <w:rPr>
                <w:rFonts w:ascii="Arial" w:hAnsi="Arial" w:cs="Arial"/>
                <w:b/>
                <w:bCs/>
                <w:sz w:val="20"/>
                <w:szCs w:val="20"/>
              </w:rPr>
              <w:t xml:space="preserve"> Рузаевского муниципального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738,90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616,20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635,20</w:t>
            </w:r>
          </w:p>
        </w:tc>
      </w:tr>
      <w:tr w:rsidR="00953465" w:rsidRPr="00953465" w:rsidTr="00CC500A">
        <w:trPr>
          <w:trHeight w:val="78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i/>
                <w:iCs/>
                <w:sz w:val="20"/>
                <w:szCs w:val="20"/>
              </w:rPr>
            </w:pPr>
            <w:proofErr w:type="spellStart"/>
            <w:r w:rsidRPr="00953465">
              <w:rPr>
                <w:rFonts w:ascii="Arial" w:hAnsi="Arial" w:cs="Arial"/>
                <w:b/>
                <w:bCs/>
                <w:i/>
                <w:iCs/>
                <w:sz w:val="20"/>
                <w:szCs w:val="20"/>
              </w:rPr>
              <w:t>Непрограммные</w:t>
            </w:r>
            <w:proofErr w:type="spellEnd"/>
            <w:r w:rsidRPr="00953465">
              <w:rPr>
                <w:rFonts w:ascii="Arial" w:hAnsi="Arial" w:cs="Arial"/>
                <w:b/>
                <w:bCs/>
                <w:i/>
                <w:iCs/>
                <w:sz w:val="20"/>
                <w:szCs w:val="20"/>
              </w:rPr>
              <w:t xml:space="preserve"> расходы в рамках обеспечения деятельности администрации Перхляйского сельского </w:t>
            </w:r>
            <w:proofErr w:type="spellStart"/>
            <w:r w:rsidRPr="00953465">
              <w:rPr>
                <w:rFonts w:ascii="Arial" w:hAnsi="Arial" w:cs="Arial"/>
                <w:b/>
                <w:bCs/>
                <w:i/>
                <w:iCs/>
                <w:sz w:val="20"/>
                <w:szCs w:val="20"/>
              </w:rPr>
              <w:t>посекления</w:t>
            </w:r>
            <w:proofErr w:type="spellEnd"/>
            <w:r w:rsidRPr="00953465">
              <w:rPr>
                <w:rFonts w:ascii="Arial" w:hAnsi="Arial" w:cs="Arial"/>
                <w:b/>
                <w:bCs/>
                <w:i/>
                <w:iCs/>
                <w:sz w:val="20"/>
                <w:szCs w:val="20"/>
              </w:rPr>
              <w:t xml:space="preserve"> Рузаевского муниципального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738,90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616,20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635,20</w:t>
            </w:r>
          </w:p>
        </w:tc>
      </w:tr>
      <w:tr w:rsidR="00953465" w:rsidRPr="00953465" w:rsidTr="00CC500A">
        <w:trPr>
          <w:trHeight w:val="503"/>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Расходы на выплаты по оплате труда работников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65</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41110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523,70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r>
      <w:tr w:rsidR="00953465" w:rsidRPr="00953465" w:rsidTr="00CC500A">
        <w:trPr>
          <w:trHeight w:val="96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523,70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r>
      <w:tr w:rsidR="00953465" w:rsidRPr="00953465" w:rsidTr="00CC500A">
        <w:trPr>
          <w:trHeight w:val="61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523,70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r>
      <w:tr w:rsidR="00953465" w:rsidRPr="00953465" w:rsidTr="00CC500A">
        <w:trPr>
          <w:trHeight w:val="4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523,70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r>
      <w:tr w:rsidR="00953465" w:rsidRPr="00953465" w:rsidTr="00CC500A">
        <w:trPr>
          <w:trHeight w:val="99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523,70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r>
      <w:tr w:rsidR="00953465" w:rsidRPr="00953465" w:rsidTr="00CC500A">
        <w:trPr>
          <w:trHeight w:val="70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523,70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378,00</w:t>
            </w:r>
          </w:p>
        </w:tc>
      </w:tr>
      <w:tr w:rsidR="00953465" w:rsidRPr="00953465" w:rsidTr="00CC500A">
        <w:trPr>
          <w:trHeight w:val="469"/>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i/>
                <w:iCs/>
                <w:sz w:val="20"/>
                <w:szCs w:val="20"/>
              </w:rPr>
            </w:pPr>
            <w:r w:rsidRPr="00953465">
              <w:rPr>
                <w:rFonts w:ascii="Arial" w:hAnsi="Arial" w:cs="Arial"/>
                <w:b/>
                <w:bCs/>
                <w:i/>
                <w:iCs/>
                <w:sz w:val="20"/>
                <w:szCs w:val="20"/>
              </w:rPr>
              <w:t xml:space="preserve">Расходы на обеспечение функций органов местного </w:t>
            </w:r>
            <w:r w:rsidRPr="00953465">
              <w:rPr>
                <w:rFonts w:ascii="Arial" w:hAnsi="Arial" w:cs="Arial"/>
                <w:b/>
                <w:bCs/>
                <w:i/>
                <w:iCs/>
                <w:sz w:val="20"/>
                <w:szCs w:val="20"/>
              </w:rPr>
              <w:lastRenderedPageBreak/>
              <w:t xml:space="preserve">самоуправления </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lastRenderedPageBreak/>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214,80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237,80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256,80</w:t>
            </w:r>
          </w:p>
        </w:tc>
      </w:tr>
      <w:tr w:rsidR="00953465" w:rsidRPr="00953465" w:rsidTr="00CC500A">
        <w:trPr>
          <w:trHeight w:val="10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0,80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r>
      <w:tr w:rsidR="00953465" w:rsidRPr="00953465" w:rsidTr="00CC500A">
        <w:trPr>
          <w:trHeight w:val="49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0,80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r>
      <w:tr w:rsidR="00953465" w:rsidRPr="00953465" w:rsidTr="00CC500A">
        <w:trPr>
          <w:trHeight w:val="529"/>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0,80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r>
      <w:tr w:rsidR="00953465" w:rsidRPr="00953465" w:rsidTr="00CC500A">
        <w:trPr>
          <w:trHeight w:val="96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0,80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r>
      <w:tr w:rsidR="00953465" w:rsidRPr="00953465" w:rsidTr="00CC500A">
        <w:trPr>
          <w:trHeight w:val="7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0,80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0,50</w:t>
            </w:r>
          </w:p>
        </w:tc>
      </w:tr>
      <w:tr w:rsidR="00953465" w:rsidRPr="00953465" w:rsidTr="00CC500A">
        <w:trPr>
          <w:trHeight w:val="492"/>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203,60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244,00</w:t>
            </w:r>
          </w:p>
        </w:tc>
      </w:tr>
      <w:tr w:rsidR="00953465" w:rsidRPr="00953465" w:rsidTr="00CC500A">
        <w:trPr>
          <w:trHeight w:val="48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Иные закупки </w:t>
            </w:r>
            <w:proofErr w:type="spellStart"/>
            <w:r w:rsidRPr="00953465">
              <w:rPr>
                <w:rFonts w:ascii="Arial" w:hAnsi="Arial" w:cs="Arial"/>
                <w:b/>
                <w:bCs/>
                <w:sz w:val="20"/>
                <w:szCs w:val="20"/>
              </w:rPr>
              <w:t>товаро</w:t>
            </w:r>
            <w:proofErr w:type="spellEnd"/>
            <w:r w:rsidRPr="00953465">
              <w:rPr>
                <w:rFonts w:ascii="Arial" w:hAnsi="Arial" w:cs="Arial"/>
                <w:b/>
                <w:bCs/>
                <w:sz w:val="20"/>
                <w:szCs w:val="20"/>
              </w:rPr>
              <w:t>,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203,60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244,00</w:t>
            </w:r>
          </w:p>
        </w:tc>
      </w:tr>
      <w:tr w:rsidR="00953465" w:rsidRPr="00953465" w:rsidTr="00CC500A">
        <w:trPr>
          <w:trHeight w:val="48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proofErr w:type="gramStart"/>
            <w:r w:rsidRPr="00953465">
              <w:rPr>
                <w:rFonts w:ascii="Arial" w:hAnsi="Arial" w:cs="Arial"/>
                <w:b/>
                <w:bCs/>
                <w:sz w:val="20"/>
                <w:szCs w:val="20"/>
              </w:rPr>
              <w:t>Общегосударственный</w:t>
            </w:r>
            <w:proofErr w:type="gramEnd"/>
            <w:r w:rsidRPr="00953465">
              <w:rPr>
                <w:rFonts w:ascii="Arial" w:hAnsi="Arial" w:cs="Arial"/>
                <w:b/>
                <w:bCs/>
                <w:sz w:val="20"/>
                <w:szCs w:val="20"/>
              </w:rPr>
              <w:t xml:space="preserve">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203,60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244,00</w:t>
            </w:r>
          </w:p>
        </w:tc>
      </w:tr>
      <w:tr w:rsidR="00953465" w:rsidRPr="00953465" w:rsidTr="00CC500A">
        <w:trPr>
          <w:trHeight w:val="97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203,60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244,00</w:t>
            </w:r>
          </w:p>
        </w:tc>
      </w:tr>
      <w:tr w:rsidR="00953465" w:rsidRPr="00953465" w:rsidTr="00CC500A">
        <w:trPr>
          <w:trHeight w:val="48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203,60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225,00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244,00</w:t>
            </w:r>
          </w:p>
        </w:tc>
      </w:tr>
      <w:tr w:rsidR="00953465" w:rsidRPr="00953465" w:rsidTr="00CC500A">
        <w:trPr>
          <w:trHeight w:val="39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r>
      <w:tr w:rsidR="00953465" w:rsidRPr="00953465" w:rsidTr="00CC500A">
        <w:trPr>
          <w:trHeight w:val="4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18"/>
                <w:szCs w:val="18"/>
              </w:rPr>
            </w:pPr>
            <w:r w:rsidRPr="00953465">
              <w:rPr>
                <w:rFonts w:ascii="Arial" w:hAnsi="Arial" w:cs="Arial"/>
                <w:b/>
                <w:bCs/>
                <w:sz w:val="18"/>
                <w:szCs w:val="18"/>
              </w:rPr>
              <w:t xml:space="preserve">Исполнение судебных актов Российской Федерации и мировых соглашений по возмещению </w:t>
            </w:r>
            <w:proofErr w:type="spellStart"/>
            <w:r w:rsidRPr="00953465">
              <w:rPr>
                <w:rFonts w:ascii="Arial" w:hAnsi="Arial" w:cs="Arial"/>
                <w:b/>
                <w:bCs/>
                <w:sz w:val="18"/>
                <w:szCs w:val="18"/>
              </w:rPr>
              <w:t>причененного</w:t>
            </w:r>
            <w:proofErr w:type="spellEnd"/>
            <w:r w:rsidRPr="00953465">
              <w:rPr>
                <w:rFonts w:ascii="Arial" w:hAnsi="Arial" w:cs="Arial"/>
                <w:b/>
                <w:bCs/>
                <w:sz w:val="18"/>
                <w:szCs w:val="18"/>
              </w:rPr>
              <w:t xml:space="preserve"> вреда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39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proofErr w:type="gramStart"/>
            <w:r w:rsidRPr="00953465">
              <w:rPr>
                <w:rFonts w:ascii="Arial" w:hAnsi="Arial" w:cs="Arial"/>
                <w:b/>
                <w:bCs/>
                <w:sz w:val="20"/>
                <w:szCs w:val="20"/>
              </w:rPr>
              <w:t>Общегосударственный</w:t>
            </w:r>
            <w:proofErr w:type="gramEnd"/>
            <w:r w:rsidRPr="00953465">
              <w:rPr>
                <w:rFonts w:ascii="Arial" w:hAnsi="Arial" w:cs="Arial"/>
                <w:b/>
                <w:bCs/>
                <w:sz w:val="20"/>
                <w:szCs w:val="20"/>
              </w:rPr>
              <w:t xml:space="preserve">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108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Функционирование Правительства Российской Федерации, высших исполнительных органов </w:t>
            </w:r>
            <w:r w:rsidRPr="00953465">
              <w:rPr>
                <w:rFonts w:ascii="Arial" w:hAnsi="Arial" w:cs="Arial"/>
                <w:b/>
                <w:bCs/>
                <w:sz w:val="20"/>
                <w:szCs w:val="20"/>
              </w:rPr>
              <w:lastRenderedPageBreak/>
              <w:t xml:space="preserve">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lastRenderedPageBreak/>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7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lastRenderedPageBreak/>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926</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39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Уплата иных платежей</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r>
      <w:tr w:rsidR="00953465" w:rsidRPr="00953465" w:rsidTr="00CC500A">
        <w:trPr>
          <w:trHeight w:val="39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proofErr w:type="gramStart"/>
            <w:r w:rsidRPr="00953465">
              <w:rPr>
                <w:rFonts w:ascii="Arial" w:hAnsi="Arial" w:cs="Arial"/>
                <w:b/>
                <w:bCs/>
                <w:sz w:val="20"/>
                <w:szCs w:val="20"/>
              </w:rPr>
              <w:t>Общегосударственный</w:t>
            </w:r>
            <w:proofErr w:type="gramEnd"/>
            <w:r w:rsidRPr="00953465">
              <w:rPr>
                <w:rFonts w:ascii="Arial" w:hAnsi="Arial" w:cs="Arial"/>
                <w:b/>
                <w:bCs/>
                <w:sz w:val="20"/>
                <w:szCs w:val="20"/>
              </w:rPr>
              <w:t xml:space="preserve">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r>
      <w:tr w:rsidR="00953465" w:rsidRPr="00953465" w:rsidTr="00CC500A">
        <w:trPr>
          <w:trHeight w:val="78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r>
      <w:tr w:rsidR="00953465" w:rsidRPr="00953465" w:rsidTr="00CC500A">
        <w:trPr>
          <w:trHeight w:val="75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41120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850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12,30</w:t>
            </w:r>
          </w:p>
        </w:tc>
      </w:tr>
      <w:tr w:rsidR="00953465" w:rsidRPr="00953465" w:rsidTr="00CC500A">
        <w:trPr>
          <w:trHeight w:val="503"/>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i/>
                <w:iCs/>
                <w:sz w:val="20"/>
                <w:szCs w:val="20"/>
              </w:rPr>
            </w:pPr>
            <w:r w:rsidRPr="00953465">
              <w:rPr>
                <w:rFonts w:ascii="Arial" w:hAnsi="Arial" w:cs="Arial"/>
                <w:b/>
                <w:bCs/>
                <w:i/>
                <w:iCs/>
                <w:sz w:val="20"/>
                <w:szCs w:val="20"/>
              </w:rPr>
              <w:t xml:space="preserve">Расходы на обеспечение функций органов местного самоуправления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65</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44205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99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7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4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10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44205</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207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w:t>
            </w:r>
            <w:proofErr w:type="spellStart"/>
            <w:r w:rsidRPr="00953465">
              <w:rPr>
                <w:rFonts w:ascii="Arial" w:hAnsi="Arial" w:cs="Arial"/>
                <w:b/>
                <w:bCs/>
                <w:sz w:val="20"/>
                <w:szCs w:val="20"/>
              </w:rPr>
              <w:t>правонарушениях</w:t>
            </w:r>
            <w:proofErr w:type="gramStart"/>
            <w:r w:rsidRPr="00953465">
              <w:rPr>
                <w:rFonts w:ascii="Arial" w:hAnsi="Arial" w:cs="Arial"/>
                <w:b/>
                <w:bCs/>
                <w:sz w:val="20"/>
                <w:szCs w:val="20"/>
              </w:rPr>
              <w:t>,п</w:t>
            </w:r>
            <w:proofErr w:type="gramEnd"/>
            <w:r w:rsidRPr="00953465">
              <w:rPr>
                <w:rFonts w:ascii="Arial" w:hAnsi="Arial" w:cs="Arial"/>
                <w:b/>
                <w:bCs/>
                <w:sz w:val="20"/>
                <w:szCs w:val="20"/>
              </w:rPr>
              <w:t>редусмотрен</w:t>
            </w:r>
            <w:r w:rsidRPr="00953465">
              <w:rPr>
                <w:rFonts w:ascii="Arial" w:hAnsi="Arial" w:cs="Arial"/>
                <w:b/>
                <w:bCs/>
                <w:sz w:val="20"/>
                <w:szCs w:val="20"/>
              </w:rPr>
              <w:lastRenderedPageBreak/>
              <w:t>ных</w:t>
            </w:r>
            <w:proofErr w:type="spellEnd"/>
            <w:r w:rsidRPr="00953465">
              <w:rPr>
                <w:rFonts w:ascii="Arial" w:hAnsi="Arial" w:cs="Arial"/>
                <w:b/>
                <w:bCs/>
                <w:sz w:val="20"/>
                <w:szCs w:val="20"/>
              </w:rPr>
              <w:t xml:space="preserve"> Законом Республики Мордовия от 15 июня 2015 года №38-3 "Об административной ответственности на  территории Республики Мордовия"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lastRenderedPageBreak/>
              <w:t>65</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77150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r>
      <w:tr w:rsidR="00953465" w:rsidRPr="00953465" w:rsidTr="00CC500A">
        <w:trPr>
          <w:trHeight w:val="48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r>
      <w:tr w:rsidR="00953465" w:rsidRPr="00953465" w:rsidTr="00CC500A">
        <w:trPr>
          <w:trHeight w:val="60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r>
      <w:tr w:rsidR="00953465" w:rsidRPr="00953465" w:rsidTr="00CC500A">
        <w:trPr>
          <w:trHeight w:val="33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proofErr w:type="gramStart"/>
            <w:r w:rsidRPr="00953465">
              <w:rPr>
                <w:rFonts w:ascii="Arial" w:hAnsi="Arial" w:cs="Arial"/>
                <w:b/>
                <w:bCs/>
                <w:sz w:val="20"/>
                <w:szCs w:val="20"/>
              </w:rPr>
              <w:t>Общегосударственный</w:t>
            </w:r>
            <w:proofErr w:type="gramEnd"/>
            <w:r w:rsidRPr="00953465">
              <w:rPr>
                <w:rFonts w:ascii="Arial" w:hAnsi="Arial" w:cs="Arial"/>
                <w:b/>
                <w:bCs/>
                <w:sz w:val="20"/>
                <w:szCs w:val="20"/>
              </w:rPr>
              <w:t xml:space="preserve">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r>
      <w:tr w:rsidR="00953465" w:rsidRPr="00953465" w:rsidTr="00CC500A">
        <w:trPr>
          <w:trHeight w:val="97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r>
      <w:tr w:rsidR="00953465" w:rsidRPr="00953465" w:rsidTr="00CC500A">
        <w:trPr>
          <w:trHeight w:val="78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65</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77150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0,40</w:t>
            </w:r>
          </w:p>
        </w:tc>
      </w:tr>
      <w:tr w:rsidR="00953465" w:rsidRPr="00DB7EBD"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proofErr w:type="spellStart"/>
            <w:r w:rsidRPr="00953465">
              <w:rPr>
                <w:rFonts w:ascii="Arial" w:hAnsi="Arial" w:cs="Arial"/>
                <w:b/>
                <w:bCs/>
                <w:sz w:val="20"/>
                <w:szCs w:val="20"/>
              </w:rPr>
              <w:t>Непрограммные</w:t>
            </w:r>
            <w:proofErr w:type="spellEnd"/>
            <w:r w:rsidRPr="00953465">
              <w:rPr>
                <w:rFonts w:ascii="Arial" w:hAnsi="Arial" w:cs="Arial"/>
                <w:b/>
                <w:bCs/>
                <w:sz w:val="20"/>
                <w:szCs w:val="20"/>
              </w:rPr>
              <w:t xml:space="preserve"> расходы главных распорядителей бюджетных средств</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DB7EBD" w:rsidRDefault="00953465" w:rsidP="00953465">
            <w:pPr>
              <w:jc w:val="right"/>
              <w:rPr>
                <w:rFonts w:ascii="Arial" w:hAnsi="Arial" w:cs="Arial"/>
                <w:b/>
                <w:bCs/>
                <w:sz w:val="16"/>
                <w:szCs w:val="16"/>
              </w:rPr>
            </w:pPr>
            <w:r w:rsidRPr="00DB7EBD">
              <w:rPr>
                <w:rFonts w:ascii="Arial" w:hAnsi="Arial" w:cs="Arial"/>
                <w:b/>
                <w:bCs/>
                <w:sz w:val="16"/>
                <w:szCs w:val="16"/>
              </w:rPr>
              <w:t>1 646,30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DB7EBD" w:rsidRDefault="00953465" w:rsidP="00953465">
            <w:pPr>
              <w:jc w:val="right"/>
              <w:rPr>
                <w:rFonts w:ascii="Arial" w:hAnsi="Arial" w:cs="Arial"/>
                <w:b/>
                <w:bCs/>
                <w:sz w:val="16"/>
                <w:szCs w:val="16"/>
              </w:rPr>
            </w:pPr>
            <w:r w:rsidRPr="00DB7EBD">
              <w:rPr>
                <w:rFonts w:ascii="Arial" w:hAnsi="Arial" w:cs="Arial"/>
                <w:b/>
                <w:bCs/>
                <w:sz w:val="16"/>
                <w:szCs w:val="16"/>
              </w:rPr>
              <w:t>1 709,70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DB7EBD" w:rsidRDefault="00953465" w:rsidP="00953465">
            <w:pPr>
              <w:jc w:val="right"/>
              <w:rPr>
                <w:rFonts w:ascii="Arial" w:hAnsi="Arial" w:cs="Arial"/>
                <w:b/>
                <w:bCs/>
                <w:sz w:val="16"/>
                <w:szCs w:val="16"/>
              </w:rPr>
            </w:pPr>
            <w:r w:rsidRPr="00DB7EBD">
              <w:rPr>
                <w:rFonts w:ascii="Arial" w:hAnsi="Arial" w:cs="Arial"/>
                <w:b/>
                <w:bCs/>
                <w:sz w:val="16"/>
                <w:szCs w:val="16"/>
              </w:rPr>
              <w:t>1 709,70</w:t>
            </w:r>
          </w:p>
        </w:tc>
      </w:tr>
      <w:tr w:rsidR="00953465" w:rsidRPr="00DB7EBD" w:rsidTr="00CC500A">
        <w:trPr>
          <w:trHeight w:val="102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proofErr w:type="spellStart"/>
            <w:r w:rsidRPr="00953465">
              <w:rPr>
                <w:rFonts w:ascii="Arial" w:hAnsi="Arial" w:cs="Arial"/>
                <w:b/>
                <w:bCs/>
                <w:sz w:val="20"/>
                <w:szCs w:val="20"/>
              </w:rPr>
              <w:t>Непрограммные</w:t>
            </w:r>
            <w:proofErr w:type="spellEnd"/>
            <w:r w:rsidRPr="00953465">
              <w:rPr>
                <w:rFonts w:ascii="Arial" w:hAnsi="Arial" w:cs="Arial"/>
                <w:b/>
                <w:bCs/>
                <w:sz w:val="20"/>
                <w:szCs w:val="20"/>
              </w:rPr>
              <w:t xml:space="preserve"> </w:t>
            </w:r>
            <w:proofErr w:type="spellStart"/>
            <w:r w:rsidRPr="00953465">
              <w:rPr>
                <w:rFonts w:ascii="Arial" w:hAnsi="Arial" w:cs="Arial"/>
                <w:b/>
                <w:bCs/>
                <w:sz w:val="20"/>
                <w:szCs w:val="20"/>
              </w:rPr>
              <w:t>расходыв</w:t>
            </w:r>
            <w:proofErr w:type="spellEnd"/>
            <w:r w:rsidRPr="00953465">
              <w:rPr>
                <w:rFonts w:ascii="Arial" w:hAnsi="Arial" w:cs="Arial"/>
                <w:b/>
                <w:bCs/>
                <w:sz w:val="20"/>
                <w:szCs w:val="20"/>
              </w:rPr>
              <w:t xml:space="preserve"> </w:t>
            </w:r>
            <w:proofErr w:type="gramStart"/>
            <w:r w:rsidRPr="00953465">
              <w:rPr>
                <w:rFonts w:ascii="Arial" w:hAnsi="Arial" w:cs="Arial"/>
                <w:b/>
                <w:bCs/>
                <w:sz w:val="20"/>
                <w:szCs w:val="20"/>
              </w:rPr>
              <w:t>рамках</w:t>
            </w:r>
            <w:proofErr w:type="gramEnd"/>
            <w:r w:rsidRPr="00953465">
              <w:rPr>
                <w:rFonts w:ascii="Arial" w:hAnsi="Arial" w:cs="Arial"/>
                <w:b/>
                <w:bCs/>
                <w:sz w:val="20"/>
                <w:szCs w:val="20"/>
              </w:rPr>
              <w:t xml:space="preserve"> обеспечения деятельности администрации Перхляйского сельского поселения Рузаевского муниципального района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DB7EBD" w:rsidRDefault="00953465" w:rsidP="00953465">
            <w:pPr>
              <w:jc w:val="right"/>
              <w:rPr>
                <w:rFonts w:ascii="Arial" w:hAnsi="Arial" w:cs="Arial"/>
                <w:b/>
                <w:bCs/>
                <w:sz w:val="16"/>
                <w:szCs w:val="16"/>
              </w:rPr>
            </w:pPr>
            <w:r w:rsidRPr="00DB7EBD">
              <w:rPr>
                <w:rFonts w:ascii="Arial" w:hAnsi="Arial" w:cs="Arial"/>
                <w:b/>
                <w:bCs/>
                <w:sz w:val="16"/>
                <w:szCs w:val="16"/>
              </w:rPr>
              <w:t>1 646,30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DB7EBD" w:rsidRDefault="00953465" w:rsidP="00953465">
            <w:pPr>
              <w:jc w:val="right"/>
              <w:rPr>
                <w:rFonts w:ascii="Arial" w:hAnsi="Arial" w:cs="Arial"/>
                <w:b/>
                <w:bCs/>
                <w:sz w:val="16"/>
                <w:szCs w:val="16"/>
              </w:rPr>
            </w:pPr>
            <w:r w:rsidRPr="00DB7EBD">
              <w:rPr>
                <w:rFonts w:ascii="Arial" w:hAnsi="Arial" w:cs="Arial"/>
                <w:b/>
                <w:bCs/>
                <w:sz w:val="16"/>
                <w:szCs w:val="16"/>
              </w:rPr>
              <w:t>1 709,70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DB7EBD" w:rsidRDefault="00953465" w:rsidP="00953465">
            <w:pPr>
              <w:jc w:val="right"/>
              <w:rPr>
                <w:rFonts w:ascii="Arial" w:hAnsi="Arial" w:cs="Arial"/>
                <w:b/>
                <w:bCs/>
                <w:sz w:val="16"/>
                <w:szCs w:val="16"/>
              </w:rPr>
            </w:pPr>
            <w:r w:rsidRPr="00DB7EBD">
              <w:rPr>
                <w:rFonts w:ascii="Arial" w:hAnsi="Arial" w:cs="Arial"/>
                <w:b/>
                <w:bCs/>
                <w:sz w:val="16"/>
                <w:szCs w:val="16"/>
              </w:rPr>
              <w:t>1 709,70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03010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Доплаты к пенсиям муниципальных служащих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300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310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42,60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СОЦИАЛЬНАЯ ПОЛИТИКА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310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42,60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Пенсионное обеспечение</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310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42,60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310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50,00</w:t>
            </w:r>
          </w:p>
        </w:tc>
      </w:tr>
      <w:tr w:rsidR="00953465" w:rsidRPr="00953465" w:rsidTr="00CC500A">
        <w:trPr>
          <w:trHeight w:val="323"/>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Резервный фонд администрации Перхляйского Рузаевского муниципального района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r>
      <w:tr w:rsidR="00953465" w:rsidRPr="00953465" w:rsidTr="00CC500A">
        <w:trPr>
          <w:trHeight w:val="30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r>
      <w:tr w:rsidR="00953465" w:rsidRPr="00953465" w:rsidTr="00CC500A">
        <w:trPr>
          <w:trHeight w:val="30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lastRenderedPageBreak/>
              <w:t>Резервные средства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870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r>
      <w:tr w:rsidR="00953465" w:rsidRPr="00953465" w:rsidTr="00CC500A">
        <w:trPr>
          <w:trHeight w:val="30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870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r>
      <w:tr w:rsidR="00953465" w:rsidRPr="00953465" w:rsidTr="00CC500A">
        <w:trPr>
          <w:trHeight w:val="30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Резервные фонды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870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870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21,40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2,00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Процентные платежи по муниципальному долгу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41240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41240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Обслуживание муниципального долга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41240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41240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41240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41240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730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13</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Мероприятия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42360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25,40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25,40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25,40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25,40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Жилищное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25,40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42360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926</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25,40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42,40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42390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42390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18"/>
                <w:szCs w:val="18"/>
              </w:rPr>
            </w:pPr>
            <w:r w:rsidRPr="00953465">
              <w:rPr>
                <w:rFonts w:ascii="Arial" w:hAnsi="Arial" w:cs="Arial"/>
                <w:b/>
                <w:bCs/>
                <w:sz w:val="18"/>
                <w:szCs w:val="18"/>
              </w:rPr>
              <w:t xml:space="preserve">Проведение ежегодного конкурса по благоустройству территорий городских и сельских поселений </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42390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42390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Благоустройство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42390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Администрация Перхляйского сельского поселения Рузаевского муниципального </w:t>
            </w:r>
            <w:r w:rsidRPr="00953465">
              <w:rPr>
                <w:rFonts w:ascii="Arial" w:hAnsi="Arial" w:cs="Arial"/>
                <w:b/>
                <w:bCs/>
                <w:sz w:val="20"/>
                <w:szCs w:val="20"/>
              </w:rPr>
              <w:lastRenderedPageBreak/>
              <w:t>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lastRenderedPageBreak/>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42390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495"/>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lastRenderedPageBreak/>
              <w:t>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43010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35,00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r>
      <w:tr w:rsidR="00953465" w:rsidRPr="00953465" w:rsidTr="00CC500A">
        <w:trPr>
          <w:trHeight w:val="60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35,00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r>
      <w:tr w:rsidR="00953465" w:rsidRPr="00953465" w:rsidTr="00CC500A">
        <w:trPr>
          <w:trHeight w:val="39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Уличное освещение</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35,00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r>
      <w:tr w:rsidR="00953465" w:rsidRPr="00953465" w:rsidTr="00CC500A">
        <w:trPr>
          <w:trHeight w:val="33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35,00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r>
      <w:tr w:rsidR="00953465" w:rsidRPr="00953465" w:rsidTr="00CC500A">
        <w:trPr>
          <w:trHeight w:val="443"/>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Благоустройство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35,00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r>
      <w:tr w:rsidR="00953465" w:rsidRPr="00953465" w:rsidTr="00CC500A">
        <w:trPr>
          <w:trHeight w:val="55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43010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35,00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10,00</w:t>
            </w:r>
          </w:p>
        </w:tc>
      </w:tr>
      <w:tr w:rsidR="00953465" w:rsidRPr="00953465" w:rsidTr="00CC500A">
        <w:trPr>
          <w:trHeight w:val="529"/>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Прочие мероприятия по благоустройству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43040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39,50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4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39,50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7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39,50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31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39,50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33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Благоустройство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39,50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43040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39,50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165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Иные межбюджетные трансферты на осуществление полномочий по организации в границах поселения </w:t>
            </w:r>
            <w:proofErr w:type="spellStart"/>
            <w:r w:rsidRPr="00953465">
              <w:rPr>
                <w:rFonts w:ascii="Arial" w:hAnsi="Arial" w:cs="Arial"/>
                <w:b/>
                <w:bCs/>
                <w:sz w:val="20"/>
                <w:szCs w:val="20"/>
              </w:rPr>
              <w:t>электро</w:t>
            </w:r>
            <w:proofErr w:type="spellEnd"/>
            <w:r w:rsidRPr="00953465">
              <w:rPr>
                <w:rFonts w:ascii="Arial" w:hAnsi="Arial" w:cs="Arial"/>
                <w:b/>
                <w:bCs/>
                <w:sz w:val="20"/>
                <w:szCs w:val="20"/>
              </w:rPr>
              <w:t>-, тепл</w:t>
            </w:r>
            <w:proofErr w:type="gramStart"/>
            <w:r w:rsidRPr="00953465">
              <w:rPr>
                <w:rFonts w:ascii="Arial" w:hAnsi="Arial" w:cs="Arial"/>
                <w:b/>
                <w:bCs/>
                <w:sz w:val="20"/>
                <w:szCs w:val="20"/>
              </w:rPr>
              <w:t>о-</w:t>
            </w:r>
            <w:proofErr w:type="gramEnd"/>
            <w:r w:rsidRPr="00953465">
              <w:rPr>
                <w:rFonts w:ascii="Arial" w:hAnsi="Arial" w:cs="Arial"/>
                <w:b/>
                <w:bCs/>
                <w:sz w:val="20"/>
                <w:szCs w:val="20"/>
              </w:rPr>
              <w:t xml:space="preserve">, </w:t>
            </w:r>
            <w:proofErr w:type="spellStart"/>
            <w:r w:rsidRPr="00953465">
              <w:rPr>
                <w:rFonts w:ascii="Arial" w:hAnsi="Arial" w:cs="Arial"/>
                <w:b/>
                <w:bCs/>
                <w:sz w:val="20"/>
                <w:szCs w:val="20"/>
              </w:rPr>
              <w:t>газо</w:t>
            </w:r>
            <w:proofErr w:type="spellEnd"/>
            <w:r w:rsidRPr="00953465">
              <w:rPr>
                <w:rFonts w:ascii="Arial" w:hAnsi="Arial" w:cs="Arial"/>
                <w:b/>
                <w:bCs/>
                <w:sz w:val="20"/>
                <w:szCs w:val="20"/>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44101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Администрация Перхляйского сельского поселения </w:t>
            </w:r>
            <w:r w:rsidRPr="00953465">
              <w:rPr>
                <w:rFonts w:ascii="Arial" w:hAnsi="Arial" w:cs="Arial"/>
                <w:b/>
                <w:bCs/>
                <w:sz w:val="20"/>
                <w:szCs w:val="20"/>
              </w:rPr>
              <w:lastRenderedPageBreak/>
              <w:t>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lastRenderedPageBreak/>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3570"/>
        </w:trPr>
        <w:tc>
          <w:tcPr>
            <w:tcW w:w="3544" w:type="dxa"/>
            <w:tcBorders>
              <w:top w:val="nil"/>
              <w:left w:val="single" w:sz="8" w:space="0" w:color="000000"/>
              <w:bottom w:val="single" w:sz="8" w:space="0" w:color="000000"/>
              <w:right w:val="single" w:sz="8" w:space="0" w:color="000000"/>
            </w:tcBorders>
            <w:shd w:val="clear" w:color="auto" w:fill="auto"/>
            <w:hideMark/>
          </w:tcPr>
          <w:p w:rsidR="00953465" w:rsidRPr="00953465" w:rsidRDefault="00953465" w:rsidP="00953465">
            <w:pPr>
              <w:rPr>
                <w:rFonts w:ascii="Arial" w:hAnsi="Arial" w:cs="Arial"/>
                <w:b/>
                <w:bCs/>
                <w:color w:val="000000"/>
                <w:sz w:val="20"/>
                <w:szCs w:val="20"/>
              </w:rPr>
            </w:pPr>
            <w:proofErr w:type="gramStart"/>
            <w:r w:rsidRPr="00953465">
              <w:rPr>
                <w:rFonts w:ascii="Arial" w:hAnsi="Arial" w:cs="Arial"/>
                <w:b/>
                <w:bCs/>
                <w:color w:val="000000"/>
                <w:sz w:val="20"/>
                <w:szCs w:val="20"/>
              </w:rPr>
              <w:lastRenderedPageBreak/>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организации дорожного движения, а также осуществлению иных полномочий в области использования</w:t>
            </w:r>
            <w:proofErr w:type="gramEnd"/>
            <w:r w:rsidRPr="00953465">
              <w:rPr>
                <w:rFonts w:ascii="Arial" w:hAnsi="Arial" w:cs="Arial"/>
                <w:b/>
                <w:bCs/>
                <w:color w:val="000000"/>
                <w:sz w:val="20"/>
                <w:szCs w:val="20"/>
              </w:rPr>
              <w:t xml:space="preserve"> автомобильных дорог и осуществления дорожной деятельности в соответствии с законодательством Российской Федерации</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44102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1 367,00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r>
      <w:tr w:rsidR="00953465" w:rsidRPr="00953465" w:rsidTr="00CC500A">
        <w:trPr>
          <w:trHeight w:val="48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1 367,00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r>
      <w:tr w:rsidR="00953465" w:rsidRPr="00953465" w:rsidTr="00CC500A">
        <w:trPr>
          <w:trHeight w:val="503"/>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1 367,00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r>
      <w:tr w:rsidR="00953465" w:rsidRPr="00953465" w:rsidTr="00CC500A">
        <w:trPr>
          <w:trHeight w:val="30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1 367,00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1 474,80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1 474,80</w:t>
            </w:r>
          </w:p>
        </w:tc>
      </w:tr>
      <w:tr w:rsidR="00953465" w:rsidRPr="00953465" w:rsidTr="00CC500A">
        <w:trPr>
          <w:trHeight w:val="39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09</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1 367,00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r>
      <w:tr w:rsidR="00953465" w:rsidRPr="00953465" w:rsidTr="00CC500A">
        <w:trPr>
          <w:trHeight w:val="57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09</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1 367,00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CC500A" w:rsidRDefault="00953465" w:rsidP="00953465">
            <w:pPr>
              <w:jc w:val="right"/>
              <w:rPr>
                <w:rFonts w:ascii="Arial" w:hAnsi="Arial" w:cs="Arial"/>
                <w:b/>
                <w:bCs/>
                <w:sz w:val="16"/>
                <w:szCs w:val="16"/>
              </w:rPr>
            </w:pPr>
            <w:r w:rsidRPr="00CC500A">
              <w:rPr>
                <w:rFonts w:ascii="Arial" w:hAnsi="Arial" w:cs="Arial"/>
                <w:b/>
                <w:bCs/>
                <w:sz w:val="16"/>
                <w:szCs w:val="16"/>
              </w:rPr>
              <w:t>1474,80</w:t>
            </w:r>
          </w:p>
        </w:tc>
      </w:tr>
      <w:tr w:rsidR="00953465" w:rsidRPr="00953465" w:rsidTr="00CC500A">
        <w:trPr>
          <w:trHeight w:val="108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межбюджетные трансферты на 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7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44106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7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7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lastRenderedPageBreak/>
              <w:t>ЖИЛИЩНО-КОММУНАЛЬНОЕ ХОЗЯЙСТВО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Благоустройство</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44106</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05</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780"/>
        </w:trPr>
        <w:tc>
          <w:tcPr>
            <w:tcW w:w="3544" w:type="dxa"/>
            <w:tcBorders>
              <w:top w:val="nil"/>
              <w:left w:val="single" w:sz="8" w:space="0" w:color="000000"/>
              <w:bottom w:val="nil"/>
              <w:right w:val="single" w:sz="8" w:space="0" w:color="000000"/>
            </w:tcBorders>
            <w:shd w:val="clear" w:color="auto" w:fill="auto"/>
            <w:hideMark/>
          </w:tcPr>
          <w:p w:rsidR="00953465" w:rsidRPr="00953465" w:rsidRDefault="00953465" w:rsidP="00953465">
            <w:pPr>
              <w:rPr>
                <w:rFonts w:ascii="Arial" w:hAnsi="Arial" w:cs="Arial"/>
                <w:b/>
                <w:bCs/>
                <w:color w:val="000000"/>
                <w:sz w:val="20"/>
                <w:szCs w:val="20"/>
              </w:rPr>
            </w:pPr>
            <w:r w:rsidRPr="00953465">
              <w:rPr>
                <w:rFonts w:ascii="Arial" w:hAnsi="Arial" w:cs="Arial"/>
                <w:b/>
                <w:bCs/>
                <w:color w:val="000000"/>
                <w:sz w:val="20"/>
                <w:szCs w:val="20"/>
              </w:rPr>
              <w:t xml:space="preserve"> Иные межбюджетные трансферты на осуществление полномочий по утверждению генеральных планов поселения, правил землепользования и застройки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44107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4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44107</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63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44107</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36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Национальная экономика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44107</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42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44107</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76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44107</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04</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 xml:space="preserve">Осуществление первичного воинского учета на </w:t>
            </w:r>
            <w:proofErr w:type="spellStart"/>
            <w:r w:rsidRPr="00953465">
              <w:rPr>
                <w:rFonts w:ascii="Arial" w:hAnsi="Arial" w:cs="Arial"/>
                <w:b/>
                <w:bCs/>
                <w:sz w:val="20"/>
                <w:szCs w:val="20"/>
              </w:rPr>
              <w:t>территориях</w:t>
            </w:r>
            <w:proofErr w:type="gramStart"/>
            <w:r w:rsidRPr="00953465">
              <w:rPr>
                <w:rFonts w:ascii="Arial" w:hAnsi="Arial" w:cs="Arial"/>
                <w:b/>
                <w:bCs/>
                <w:sz w:val="20"/>
                <w:szCs w:val="20"/>
              </w:rPr>
              <w:t>,г</w:t>
            </w:r>
            <w:proofErr w:type="gramEnd"/>
            <w:r w:rsidRPr="00953465">
              <w:rPr>
                <w:rFonts w:ascii="Arial" w:hAnsi="Arial" w:cs="Arial"/>
                <w:b/>
                <w:bCs/>
                <w:sz w:val="20"/>
                <w:szCs w:val="20"/>
              </w:rPr>
              <w:t>де</w:t>
            </w:r>
            <w:proofErr w:type="spellEnd"/>
            <w:r w:rsidRPr="00953465">
              <w:rPr>
                <w:rFonts w:ascii="Arial" w:hAnsi="Arial" w:cs="Arial"/>
                <w:b/>
                <w:bCs/>
                <w:sz w:val="20"/>
                <w:szCs w:val="20"/>
              </w:rPr>
              <w:t xml:space="preserve"> отсутствуют военные комиссариаты</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89</w:t>
            </w:r>
          </w:p>
        </w:tc>
        <w:tc>
          <w:tcPr>
            <w:tcW w:w="28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i/>
                <w:iCs/>
                <w:sz w:val="20"/>
                <w:szCs w:val="20"/>
              </w:rPr>
            </w:pPr>
            <w:r w:rsidRPr="00953465">
              <w:rPr>
                <w:rFonts w:ascii="Arial" w:hAnsi="Arial" w:cs="Arial"/>
                <w:b/>
                <w:bCs/>
                <w:i/>
                <w:i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114,40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118,70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118,70</w:t>
            </w:r>
          </w:p>
        </w:tc>
      </w:tr>
      <w:tr w:rsidR="00953465" w:rsidRPr="00953465" w:rsidTr="00CC500A">
        <w:trPr>
          <w:trHeight w:val="1032"/>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111,60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r>
      <w:tr w:rsidR="00953465" w:rsidRPr="00953465" w:rsidTr="00CC500A">
        <w:trPr>
          <w:trHeight w:val="503"/>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111,60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r>
      <w:tr w:rsidR="00953465" w:rsidRPr="00953465" w:rsidTr="00CC500A">
        <w:trPr>
          <w:trHeight w:val="37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Национальная оборона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111,60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r>
      <w:tr w:rsidR="00953465" w:rsidRPr="00953465" w:rsidTr="00CC500A">
        <w:trPr>
          <w:trHeight w:val="375"/>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111,60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r>
      <w:tr w:rsidR="00953465" w:rsidRPr="00953465" w:rsidTr="00CC500A">
        <w:trPr>
          <w:trHeight w:val="79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120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111,60</w:t>
            </w:r>
          </w:p>
        </w:tc>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c>
          <w:tcPr>
            <w:tcW w:w="851" w:type="dxa"/>
            <w:tcBorders>
              <w:top w:val="nil"/>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112,90</w:t>
            </w:r>
          </w:p>
        </w:tc>
      </w:tr>
      <w:tr w:rsidR="00953465" w:rsidRPr="00953465" w:rsidTr="00CC500A">
        <w:trPr>
          <w:trHeight w:val="510"/>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200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2,80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r>
      <w:tr w:rsidR="00953465" w:rsidRPr="00953465" w:rsidTr="00CC500A">
        <w:trPr>
          <w:trHeight w:val="638"/>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Иные закупки товаров, работ и услуг для обеспечения государственны</w:t>
            </w:r>
            <w:proofErr w:type="gramStart"/>
            <w:r w:rsidRPr="00953465">
              <w:rPr>
                <w:rFonts w:ascii="Arial" w:hAnsi="Arial" w:cs="Arial"/>
                <w:b/>
                <w:bCs/>
                <w:sz w:val="20"/>
                <w:szCs w:val="20"/>
              </w:rPr>
              <w:t>х(</w:t>
            </w:r>
            <w:proofErr w:type="gramEnd"/>
            <w:r w:rsidRPr="00953465">
              <w:rPr>
                <w:rFonts w:ascii="Arial" w:hAnsi="Arial" w:cs="Arial"/>
                <w:b/>
                <w:bCs/>
                <w:sz w:val="20"/>
                <w:szCs w:val="20"/>
              </w:rPr>
              <w:t>муниципальн</w:t>
            </w:r>
            <w:r w:rsidRPr="00953465">
              <w:rPr>
                <w:rFonts w:ascii="Arial" w:hAnsi="Arial" w:cs="Arial"/>
                <w:b/>
                <w:bCs/>
                <w:sz w:val="20"/>
                <w:szCs w:val="20"/>
              </w:rPr>
              <w:lastRenderedPageBreak/>
              <w:t>ых)нужд</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lastRenderedPageBreak/>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2,80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r>
      <w:tr w:rsidR="00953465" w:rsidRPr="00953465" w:rsidTr="00CC500A">
        <w:trPr>
          <w:trHeight w:val="49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lastRenderedPageBreak/>
              <w:t>Национальная оборона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2,80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r>
      <w:tr w:rsidR="00953465" w:rsidRPr="00953465" w:rsidTr="00CC500A">
        <w:trPr>
          <w:trHeight w:val="480"/>
        </w:trPr>
        <w:tc>
          <w:tcPr>
            <w:tcW w:w="3544" w:type="dxa"/>
            <w:tcBorders>
              <w:top w:val="nil"/>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2,80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r>
      <w:tr w:rsidR="00953465" w:rsidRPr="00953465" w:rsidTr="00CC500A">
        <w:trPr>
          <w:trHeight w:val="735"/>
        </w:trPr>
        <w:tc>
          <w:tcPr>
            <w:tcW w:w="3544" w:type="dxa"/>
            <w:tcBorders>
              <w:top w:val="nil"/>
              <w:left w:val="single" w:sz="4" w:space="0" w:color="auto"/>
              <w:bottom w:val="single" w:sz="4" w:space="0" w:color="auto"/>
              <w:right w:val="single" w:sz="4" w:space="0" w:color="auto"/>
            </w:tcBorders>
            <w:shd w:val="clear" w:color="000000" w:fill="FFFFFF"/>
            <w:vAlign w:val="bottom"/>
            <w:hideMark/>
          </w:tcPr>
          <w:p w:rsidR="00953465" w:rsidRPr="00953465" w:rsidRDefault="00953465" w:rsidP="00953465">
            <w:pPr>
              <w:rPr>
                <w:rFonts w:ascii="Arial" w:hAnsi="Arial" w:cs="Arial"/>
                <w:b/>
                <w:bCs/>
                <w:sz w:val="20"/>
                <w:szCs w:val="20"/>
              </w:rPr>
            </w:pPr>
            <w:r w:rsidRPr="00953465">
              <w:rPr>
                <w:rFonts w:ascii="Arial" w:hAnsi="Arial" w:cs="Arial"/>
                <w:b/>
                <w:bCs/>
                <w:sz w:val="20"/>
                <w:szCs w:val="20"/>
              </w:rPr>
              <w:t>Администрация Перхляйского сельского поселения Рузаевского муниципального района Республики Мордовия</w:t>
            </w:r>
          </w:p>
        </w:tc>
        <w:tc>
          <w:tcPr>
            <w:tcW w:w="709"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51180</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240</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02</w:t>
            </w:r>
          </w:p>
        </w:tc>
        <w:tc>
          <w:tcPr>
            <w:tcW w:w="425"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03</w:t>
            </w:r>
          </w:p>
        </w:tc>
        <w:tc>
          <w:tcPr>
            <w:tcW w:w="567" w:type="dxa"/>
            <w:tcBorders>
              <w:top w:val="nil"/>
              <w:left w:val="nil"/>
              <w:bottom w:val="single" w:sz="4" w:space="0" w:color="auto"/>
              <w:right w:val="single" w:sz="4" w:space="0" w:color="auto"/>
            </w:tcBorders>
            <w:shd w:val="clear" w:color="000000" w:fill="FFFFFF"/>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2,80</w:t>
            </w:r>
          </w:p>
        </w:tc>
        <w:tc>
          <w:tcPr>
            <w:tcW w:w="850"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c>
          <w:tcPr>
            <w:tcW w:w="851" w:type="dxa"/>
            <w:tcBorders>
              <w:top w:val="nil"/>
              <w:left w:val="single" w:sz="4" w:space="0" w:color="auto"/>
              <w:bottom w:val="single" w:sz="4" w:space="0" w:color="auto"/>
              <w:right w:val="nil"/>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5,80</w:t>
            </w:r>
          </w:p>
        </w:tc>
      </w:tr>
      <w:tr w:rsidR="00953465" w:rsidRPr="00953465" w:rsidTr="00CC500A">
        <w:trPr>
          <w:trHeight w:val="255"/>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53465" w:rsidRPr="00953465" w:rsidRDefault="00953465" w:rsidP="00953465">
            <w:pPr>
              <w:rPr>
                <w:rFonts w:ascii="Arial" w:hAnsi="Arial" w:cs="Arial"/>
                <w:b/>
                <w:bCs/>
                <w:color w:val="000000"/>
                <w:sz w:val="18"/>
                <w:szCs w:val="18"/>
              </w:rPr>
            </w:pPr>
            <w:r w:rsidRPr="00953465">
              <w:rPr>
                <w:rFonts w:ascii="Arial" w:hAnsi="Arial" w:cs="Arial"/>
                <w:b/>
                <w:bCs/>
                <w:color w:val="000000"/>
                <w:sz w:val="18"/>
                <w:szCs w:val="18"/>
              </w:rPr>
              <w:t>Условно утвержденные расходы</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rPr>
                <w:rFonts w:ascii="Helv" w:hAnsi="Helv" w:cs="Arial CYR"/>
                <w:b/>
                <w:bCs/>
                <w:sz w:val="20"/>
                <w:szCs w:val="20"/>
              </w:rPr>
            </w:pPr>
            <w:r w:rsidRPr="00953465">
              <w:rPr>
                <w:rFonts w:ascii="Helv" w:hAnsi="Helv" w:cs="Arial CY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rPr>
                <w:rFonts w:ascii="Helv" w:hAnsi="Helv" w:cs="Arial CYR"/>
                <w:b/>
                <w:bCs/>
                <w:sz w:val="20"/>
                <w:szCs w:val="20"/>
              </w:rPr>
            </w:pPr>
            <w:r w:rsidRPr="00953465">
              <w:rPr>
                <w:rFonts w:ascii="Helv" w:hAnsi="Helv" w:cs="Arial CYR"/>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rPr>
                <w:rFonts w:ascii="Helv" w:hAnsi="Helv" w:cs="Arial CYR"/>
                <w:b/>
                <w:bCs/>
                <w:sz w:val="20"/>
                <w:szCs w:val="20"/>
              </w:rPr>
            </w:pPr>
            <w:r w:rsidRPr="00953465">
              <w:rPr>
                <w:rFonts w:ascii="Helv" w:hAnsi="Helv" w:cs="Arial CY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rPr>
                <w:rFonts w:ascii="Helv" w:hAnsi="Helv" w:cs="Arial CYR"/>
                <w:b/>
                <w:bCs/>
                <w:sz w:val="20"/>
                <w:szCs w:val="20"/>
              </w:rPr>
            </w:pPr>
            <w:r w:rsidRPr="00953465">
              <w:rPr>
                <w:rFonts w:ascii="Helv" w:hAnsi="Helv" w:cs="Arial CYR"/>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rPr>
                <w:rFonts w:ascii="Helv" w:hAnsi="Helv" w:cs="Arial CYR"/>
                <w:b/>
                <w:bCs/>
                <w:sz w:val="20"/>
                <w:szCs w:val="20"/>
              </w:rPr>
            </w:pPr>
            <w:r w:rsidRPr="00953465">
              <w:rPr>
                <w:rFonts w:ascii="Helv" w:hAnsi="Helv" w:cs="Arial CYR"/>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rPr>
                <w:rFonts w:ascii="Helv" w:hAnsi="Helv" w:cs="Arial CYR"/>
                <w:b/>
                <w:bCs/>
                <w:sz w:val="20"/>
                <w:szCs w:val="20"/>
              </w:rPr>
            </w:pPr>
            <w:r w:rsidRPr="00953465">
              <w:rPr>
                <w:rFonts w:ascii="Helv" w:hAnsi="Helv" w:cs="Arial CY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rPr>
                <w:rFonts w:ascii="Helv" w:hAnsi="Helv" w:cs="Arial CYR"/>
                <w:b/>
                <w:bCs/>
                <w:sz w:val="20"/>
                <w:szCs w:val="20"/>
              </w:rPr>
            </w:pPr>
            <w:r w:rsidRPr="00953465">
              <w:rPr>
                <w:rFonts w:ascii="Helv" w:hAnsi="Helv" w:cs="Arial CYR"/>
                <w:b/>
                <w:bCs/>
                <w:sz w:val="20"/>
                <w:szCs w:val="20"/>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953465" w:rsidRPr="00953465" w:rsidRDefault="00953465" w:rsidP="00953465">
            <w:pPr>
              <w:rPr>
                <w:rFonts w:ascii="Arial" w:hAnsi="Arial" w:cs="Arial"/>
                <w:b/>
                <w:bCs/>
                <w:color w:val="000000"/>
                <w:sz w:val="18"/>
                <w:szCs w:val="18"/>
              </w:rPr>
            </w:pPr>
            <w:r w:rsidRPr="00953465">
              <w:rPr>
                <w:rFonts w:ascii="Arial" w:hAnsi="Arial" w:cs="Arial"/>
                <w:b/>
                <w:bCs/>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r>
      <w:tr w:rsidR="00953465" w:rsidRPr="00953465" w:rsidTr="00CC500A">
        <w:trPr>
          <w:trHeight w:val="7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CYR" w:hAnsi="Arial CYR" w:cs="Arial CYR"/>
                <w:b/>
                <w:bCs/>
                <w:sz w:val="18"/>
                <w:szCs w:val="18"/>
              </w:rPr>
            </w:pPr>
            <w:proofErr w:type="spellStart"/>
            <w:r w:rsidRPr="00953465">
              <w:rPr>
                <w:rFonts w:ascii="Arial CYR" w:hAnsi="Arial CYR" w:cs="Arial CYR"/>
                <w:b/>
                <w:bCs/>
                <w:sz w:val="18"/>
                <w:szCs w:val="18"/>
              </w:rPr>
              <w:t>Непрограммные</w:t>
            </w:r>
            <w:proofErr w:type="spellEnd"/>
            <w:r w:rsidRPr="00953465">
              <w:rPr>
                <w:rFonts w:ascii="Arial CYR" w:hAnsi="Arial CYR" w:cs="Arial CYR"/>
                <w:b/>
                <w:bCs/>
                <w:sz w:val="18"/>
                <w:szCs w:val="18"/>
              </w:rPr>
              <w:t xml:space="preserve"> расходы главных распорядителей бюджетных средств Перхляйского сельского поселения Рузаевского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r>
      <w:tr w:rsidR="00953465" w:rsidRPr="00953465" w:rsidTr="00CC500A">
        <w:trPr>
          <w:trHeight w:val="7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953465" w:rsidRPr="00953465" w:rsidRDefault="00953465" w:rsidP="00953465">
            <w:pPr>
              <w:rPr>
                <w:rFonts w:ascii="Arial CYR" w:hAnsi="Arial CYR" w:cs="Arial CYR"/>
                <w:b/>
                <w:bCs/>
                <w:sz w:val="18"/>
                <w:szCs w:val="18"/>
              </w:rPr>
            </w:pPr>
            <w:proofErr w:type="spellStart"/>
            <w:r w:rsidRPr="00953465">
              <w:rPr>
                <w:rFonts w:ascii="Arial CYR" w:hAnsi="Arial CYR" w:cs="Arial CYR"/>
                <w:b/>
                <w:bCs/>
                <w:sz w:val="18"/>
                <w:szCs w:val="18"/>
              </w:rPr>
              <w:t>Непрограммные</w:t>
            </w:r>
            <w:proofErr w:type="spellEnd"/>
            <w:r w:rsidRPr="00953465">
              <w:rPr>
                <w:rFonts w:ascii="Arial CYR" w:hAnsi="Arial CYR" w:cs="Arial CYR"/>
                <w:b/>
                <w:bCs/>
                <w:sz w:val="18"/>
                <w:szCs w:val="18"/>
              </w:rPr>
              <w:t xml:space="preserve"> расходы в рамках обеспечения деятельности главных распорядителей бюджетных средств Перхляйского сельского поселения Рузаевского муниципального района</w:t>
            </w:r>
          </w:p>
        </w:tc>
        <w:tc>
          <w:tcPr>
            <w:tcW w:w="709"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41990</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r>
      <w:tr w:rsidR="00953465" w:rsidRPr="00953465" w:rsidTr="00CC500A">
        <w:trPr>
          <w:trHeight w:val="255"/>
        </w:trPr>
        <w:tc>
          <w:tcPr>
            <w:tcW w:w="3544" w:type="dxa"/>
            <w:tcBorders>
              <w:top w:val="nil"/>
              <w:left w:val="single" w:sz="4" w:space="0" w:color="auto"/>
              <w:bottom w:val="single" w:sz="4" w:space="0" w:color="auto"/>
              <w:right w:val="single" w:sz="4" w:space="0" w:color="auto"/>
            </w:tcBorders>
            <w:shd w:val="clear" w:color="000000" w:fill="FFFFFF"/>
            <w:noWrap/>
            <w:vAlign w:val="bottom"/>
            <w:hideMark/>
          </w:tcPr>
          <w:p w:rsidR="00953465" w:rsidRPr="00953465" w:rsidRDefault="00953465" w:rsidP="00953465">
            <w:pPr>
              <w:rPr>
                <w:rFonts w:ascii="Arial" w:hAnsi="Arial" w:cs="Arial"/>
                <w:b/>
                <w:bCs/>
                <w:color w:val="000000"/>
                <w:sz w:val="18"/>
                <w:szCs w:val="18"/>
              </w:rPr>
            </w:pPr>
            <w:r w:rsidRPr="00953465">
              <w:rPr>
                <w:rFonts w:ascii="Arial" w:hAnsi="Arial" w:cs="Arial"/>
                <w:b/>
                <w:bCs/>
                <w:color w:val="000000"/>
                <w:sz w:val="18"/>
                <w:szCs w:val="18"/>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41990</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800</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b/>
                <w:bCs/>
                <w:sz w:val="20"/>
                <w:szCs w:val="20"/>
              </w:rPr>
            </w:pPr>
            <w:r w:rsidRPr="00953465">
              <w:rPr>
                <w:rFonts w:ascii="Arial" w:hAnsi="Arial" w:cs="Arial"/>
                <w:b/>
                <w:bCs/>
                <w:sz w:val="20"/>
                <w:szCs w:val="20"/>
              </w:rPr>
              <w:t>10,80</w:t>
            </w:r>
          </w:p>
        </w:tc>
      </w:tr>
      <w:tr w:rsidR="00953465" w:rsidRPr="00953465" w:rsidTr="00CC500A">
        <w:trPr>
          <w:trHeight w:val="315"/>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953465" w:rsidRPr="00953465" w:rsidRDefault="00953465" w:rsidP="00953465">
            <w:pPr>
              <w:rPr>
                <w:i/>
                <w:iCs/>
                <w:color w:val="000000"/>
              </w:rPr>
            </w:pPr>
            <w:r w:rsidRPr="00953465">
              <w:rPr>
                <w:i/>
                <w:iCs/>
                <w:color w:val="000000"/>
              </w:rPr>
              <w:t>Резервные средства</w:t>
            </w:r>
          </w:p>
        </w:tc>
        <w:tc>
          <w:tcPr>
            <w:tcW w:w="709"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89</w:t>
            </w:r>
          </w:p>
        </w:tc>
        <w:tc>
          <w:tcPr>
            <w:tcW w:w="283"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00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41900</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870</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99</w:t>
            </w:r>
          </w:p>
        </w:tc>
        <w:tc>
          <w:tcPr>
            <w:tcW w:w="425"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99</w:t>
            </w:r>
          </w:p>
        </w:tc>
        <w:tc>
          <w:tcPr>
            <w:tcW w:w="567"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center"/>
              <w:rPr>
                <w:rFonts w:ascii="Arial" w:hAnsi="Arial" w:cs="Arial"/>
                <w:b/>
                <w:bCs/>
                <w:sz w:val="20"/>
                <w:szCs w:val="20"/>
              </w:rPr>
            </w:pPr>
            <w:r w:rsidRPr="00953465">
              <w:rPr>
                <w:rFonts w:ascii="Arial" w:hAnsi="Arial" w:cs="Arial"/>
                <w:b/>
                <w:bCs/>
                <w:sz w:val="20"/>
                <w:szCs w:val="20"/>
              </w:rPr>
              <w:t>920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sz w:val="20"/>
                <w:szCs w:val="20"/>
              </w:rPr>
            </w:pPr>
            <w:r w:rsidRPr="00953465">
              <w:rPr>
                <w:rFonts w:ascii="Arial" w:hAnsi="Arial" w:cs="Arial"/>
                <w:sz w:val="20"/>
                <w:szCs w:val="20"/>
              </w:rPr>
              <w:t>0,00</w:t>
            </w:r>
          </w:p>
        </w:tc>
        <w:tc>
          <w:tcPr>
            <w:tcW w:w="850"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sz w:val="20"/>
                <w:szCs w:val="20"/>
              </w:rPr>
            </w:pPr>
            <w:r w:rsidRPr="00953465">
              <w:rPr>
                <w:rFonts w:ascii="Arial" w:hAnsi="Arial" w:cs="Arial"/>
                <w:sz w:val="20"/>
                <w:szCs w:val="20"/>
              </w:rPr>
              <w:t>10,80</w:t>
            </w:r>
          </w:p>
        </w:tc>
        <w:tc>
          <w:tcPr>
            <w:tcW w:w="851" w:type="dxa"/>
            <w:tcBorders>
              <w:top w:val="nil"/>
              <w:left w:val="nil"/>
              <w:bottom w:val="single" w:sz="4" w:space="0" w:color="auto"/>
              <w:right w:val="single" w:sz="4" w:space="0" w:color="auto"/>
            </w:tcBorders>
            <w:shd w:val="clear" w:color="auto" w:fill="auto"/>
            <w:noWrap/>
            <w:vAlign w:val="bottom"/>
            <w:hideMark/>
          </w:tcPr>
          <w:p w:rsidR="00953465" w:rsidRPr="00953465" w:rsidRDefault="00953465" w:rsidP="00953465">
            <w:pPr>
              <w:jc w:val="right"/>
              <w:rPr>
                <w:rFonts w:ascii="Arial" w:hAnsi="Arial" w:cs="Arial"/>
                <w:sz w:val="20"/>
                <w:szCs w:val="20"/>
              </w:rPr>
            </w:pPr>
            <w:r w:rsidRPr="00953465">
              <w:rPr>
                <w:rFonts w:ascii="Arial" w:hAnsi="Arial" w:cs="Arial"/>
                <w:sz w:val="20"/>
                <w:szCs w:val="20"/>
              </w:rPr>
              <w:t>10,80</w:t>
            </w:r>
          </w:p>
        </w:tc>
      </w:tr>
    </w:tbl>
    <w:p w:rsidR="00953465" w:rsidRDefault="00953465" w:rsidP="00440B3D">
      <w:pPr>
        <w:jc w:val="right"/>
        <w:rPr>
          <w:sz w:val="20"/>
        </w:rPr>
      </w:pPr>
    </w:p>
    <w:p w:rsidR="00C47517" w:rsidRDefault="00C47517" w:rsidP="00440B3D">
      <w:pPr>
        <w:jc w:val="right"/>
        <w:rPr>
          <w:sz w:val="20"/>
        </w:rPr>
      </w:pPr>
    </w:p>
    <w:p w:rsidR="000F09A5" w:rsidRDefault="000F09A5" w:rsidP="00440B3D">
      <w:pPr>
        <w:jc w:val="right"/>
        <w:rPr>
          <w:sz w:val="20"/>
        </w:rPr>
      </w:pPr>
    </w:p>
    <w:p w:rsidR="000F09A5" w:rsidRDefault="000F09A5" w:rsidP="00440B3D">
      <w:pPr>
        <w:jc w:val="right"/>
        <w:rPr>
          <w:sz w:val="20"/>
        </w:rPr>
      </w:pPr>
    </w:p>
    <w:p w:rsidR="000F09A5" w:rsidRDefault="000F09A5" w:rsidP="00440B3D">
      <w:pPr>
        <w:jc w:val="right"/>
        <w:rPr>
          <w:sz w:val="20"/>
        </w:rPr>
      </w:pPr>
    </w:p>
    <w:tbl>
      <w:tblPr>
        <w:tblW w:w="10071" w:type="dxa"/>
        <w:tblInd w:w="-743" w:type="dxa"/>
        <w:tblLook w:val="04A0"/>
      </w:tblPr>
      <w:tblGrid>
        <w:gridCol w:w="3545"/>
        <w:gridCol w:w="2992"/>
        <w:gridCol w:w="1178"/>
        <w:gridCol w:w="1178"/>
        <w:gridCol w:w="1178"/>
      </w:tblGrid>
      <w:tr w:rsidR="000F09A5" w:rsidRPr="000F09A5" w:rsidTr="000F09A5">
        <w:trPr>
          <w:trHeight w:val="1272"/>
        </w:trPr>
        <w:tc>
          <w:tcPr>
            <w:tcW w:w="7715" w:type="dxa"/>
            <w:gridSpan w:val="3"/>
            <w:tcBorders>
              <w:top w:val="nil"/>
              <w:left w:val="nil"/>
              <w:bottom w:val="nil"/>
              <w:right w:val="nil"/>
            </w:tcBorders>
            <w:shd w:val="clear" w:color="auto" w:fill="auto"/>
            <w:vAlign w:val="center"/>
            <w:hideMark/>
          </w:tcPr>
          <w:p w:rsidR="000F09A5" w:rsidRDefault="000F09A5" w:rsidP="000F09A5">
            <w:pPr>
              <w:jc w:val="center"/>
              <w:rPr>
                <w:rFonts w:ascii="Arial CYR" w:hAnsi="Arial CYR" w:cs="Arial CYR"/>
                <w:b/>
                <w:bCs/>
              </w:rPr>
            </w:pPr>
          </w:p>
          <w:p w:rsidR="000F09A5" w:rsidRDefault="000F09A5" w:rsidP="000F09A5">
            <w:pPr>
              <w:spacing w:line="276" w:lineRule="auto"/>
              <w:ind w:firstLine="1985"/>
              <w:jc w:val="right"/>
              <w:rPr>
                <w:rFonts w:eastAsia="Calibri"/>
              </w:rPr>
            </w:pPr>
            <w:r>
              <w:rPr>
                <w:rFonts w:eastAsia="Calibri"/>
              </w:rPr>
              <w:t>Приложение 6</w:t>
            </w:r>
          </w:p>
          <w:p w:rsidR="000F09A5" w:rsidRDefault="000F09A5" w:rsidP="000F09A5">
            <w:pPr>
              <w:spacing w:line="276" w:lineRule="auto"/>
              <w:ind w:firstLine="1985"/>
              <w:jc w:val="right"/>
              <w:rPr>
                <w:rFonts w:eastAsia="Calibri"/>
              </w:rPr>
            </w:pPr>
            <w:r w:rsidRPr="0040051B">
              <w:rPr>
                <w:rFonts w:eastAsia="Calibri"/>
              </w:rPr>
              <w:t xml:space="preserve"> </w:t>
            </w:r>
            <w:r>
              <w:rPr>
                <w:rFonts w:eastAsia="Calibri"/>
              </w:rPr>
              <w:t xml:space="preserve"> решения  </w:t>
            </w:r>
            <w:r w:rsidRPr="0040051B">
              <w:rPr>
                <w:rFonts w:eastAsia="Calibri"/>
              </w:rPr>
              <w:t>«</w:t>
            </w:r>
            <w:r>
              <w:rPr>
                <w:rFonts w:eastAsia="Calibri"/>
              </w:rPr>
              <w:t xml:space="preserve">О бюджете Перхляйского </w:t>
            </w:r>
          </w:p>
          <w:p w:rsidR="000F09A5" w:rsidRPr="0040051B" w:rsidRDefault="000F09A5" w:rsidP="000F09A5">
            <w:pPr>
              <w:spacing w:line="276" w:lineRule="auto"/>
              <w:ind w:firstLine="1985"/>
              <w:jc w:val="right"/>
              <w:rPr>
                <w:rFonts w:eastAsia="Calibri"/>
              </w:rPr>
            </w:pPr>
            <w:r>
              <w:rPr>
                <w:rFonts w:eastAsia="Calibri"/>
              </w:rPr>
              <w:t>сельского поселения Рузаевского муниципального района Республики Мордовия на 2024 год и на плановый период 2025 и 2026 годов</w:t>
            </w:r>
            <w:r w:rsidRPr="0040051B">
              <w:rPr>
                <w:rFonts w:eastAsia="Calibri"/>
              </w:rPr>
              <w:t>»</w:t>
            </w:r>
          </w:p>
          <w:p w:rsidR="000F09A5" w:rsidRDefault="000F09A5" w:rsidP="000F09A5">
            <w:pPr>
              <w:jc w:val="center"/>
              <w:rPr>
                <w:rFonts w:ascii="Arial CYR" w:hAnsi="Arial CYR" w:cs="Arial CYR"/>
                <w:b/>
                <w:bCs/>
              </w:rPr>
            </w:pPr>
            <w:r>
              <w:rPr>
                <w:rFonts w:eastAsia="Calibri"/>
              </w:rPr>
              <w:t xml:space="preserve">от       </w:t>
            </w:r>
            <w:r>
              <w:rPr>
                <w:rFonts w:eastAsia="Segoe UI Symbol"/>
              </w:rPr>
              <w:t>№</w:t>
            </w:r>
            <w:r w:rsidRPr="0040051B">
              <w:rPr>
                <w:rFonts w:eastAsia="Calibri"/>
              </w:rPr>
              <w:t>_____</w:t>
            </w:r>
          </w:p>
          <w:p w:rsidR="000F09A5" w:rsidRDefault="000F09A5" w:rsidP="000F09A5">
            <w:pPr>
              <w:jc w:val="center"/>
              <w:rPr>
                <w:rFonts w:ascii="Arial CYR" w:hAnsi="Arial CYR" w:cs="Arial CYR"/>
                <w:b/>
                <w:bCs/>
              </w:rPr>
            </w:pPr>
          </w:p>
          <w:p w:rsidR="000F09A5" w:rsidRDefault="000F09A5" w:rsidP="000F09A5">
            <w:pPr>
              <w:jc w:val="center"/>
              <w:rPr>
                <w:rFonts w:ascii="Arial CYR" w:hAnsi="Arial CYR" w:cs="Arial CYR"/>
                <w:b/>
                <w:bCs/>
              </w:rPr>
            </w:pPr>
          </w:p>
          <w:p w:rsidR="000F09A5" w:rsidRPr="000F09A5" w:rsidRDefault="000F09A5" w:rsidP="000F09A5">
            <w:pPr>
              <w:jc w:val="center"/>
              <w:rPr>
                <w:rFonts w:ascii="Arial CYR" w:hAnsi="Arial CYR" w:cs="Arial CYR"/>
                <w:b/>
                <w:bCs/>
              </w:rPr>
            </w:pPr>
            <w:r w:rsidRPr="000F09A5">
              <w:rPr>
                <w:rFonts w:ascii="Arial CYR" w:hAnsi="Arial CYR" w:cs="Arial CYR"/>
                <w:b/>
                <w:bCs/>
              </w:rPr>
              <w:t>Источники внутреннего финансирования</w:t>
            </w:r>
            <w:r w:rsidRPr="000F09A5">
              <w:rPr>
                <w:rFonts w:ascii="Arial CYR" w:hAnsi="Arial CYR" w:cs="Arial CYR"/>
                <w:b/>
                <w:bCs/>
              </w:rPr>
              <w:br/>
              <w:t>дефицита бюджета Перхляйского сельского поселения Рузаевского муниципального района Республики Мордовия</w:t>
            </w:r>
            <w:r w:rsidRPr="000F09A5">
              <w:rPr>
                <w:rFonts w:ascii="Arial CYR" w:hAnsi="Arial CYR" w:cs="Arial CYR"/>
                <w:b/>
                <w:bCs/>
              </w:rPr>
              <w:br/>
              <w:t>на 2024 год и на плановый период 2025 и 2026 годы</w:t>
            </w:r>
          </w:p>
        </w:tc>
        <w:tc>
          <w:tcPr>
            <w:tcW w:w="1178" w:type="dxa"/>
            <w:tcBorders>
              <w:top w:val="nil"/>
              <w:left w:val="nil"/>
              <w:bottom w:val="nil"/>
              <w:right w:val="nil"/>
            </w:tcBorders>
            <w:shd w:val="clear" w:color="auto" w:fill="auto"/>
            <w:noWrap/>
            <w:vAlign w:val="bottom"/>
            <w:hideMark/>
          </w:tcPr>
          <w:p w:rsidR="000F09A5" w:rsidRPr="000F09A5" w:rsidRDefault="000F09A5" w:rsidP="000F09A5">
            <w:pPr>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0F09A5" w:rsidRPr="000F09A5" w:rsidRDefault="000F09A5" w:rsidP="000F09A5">
            <w:pPr>
              <w:rPr>
                <w:rFonts w:ascii="Arial" w:hAnsi="Arial" w:cs="Arial"/>
                <w:sz w:val="16"/>
                <w:szCs w:val="16"/>
              </w:rPr>
            </w:pPr>
          </w:p>
        </w:tc>
      </w:tr>
      <w:tr w:rsidR="000F09A5" w:rsidRPr="000F09A5" w:rsidTr="000F09A5">
        <w:trPr>
          <w:trHeight w:val="240"/>
        </w:trPr>
        <w:tc>
          <w:tcPr>
            <w:tcW w:w="3545" w:type="dxa"/>
            <w:tcBorders>
              <w:top w:val="nil"/>
              <w:left w:val="nil"/>
              <w:bottom w:val="nil"/>
              <w:right w:val="nil"/>
            </w:tcBorders>
            <w:shd w:val="clear" w:color="auto" w:fill="auto"/>
            <w:vAlign w:val="bottom"/>
            <w:hideMark/>
          </w:tcPr>
          <w:p w:rsidR="000F09A5" w:rsidRPr="000F09A5" w:rsidRDefault="000F09A5" w:rsidP="000F09A5">
            <w:pPr>
              <w:rPr>
                <w:rFonts w:ascii="Arial" w:hAnsi="Arial" w:cs="Arial"/>
                <w:sz w:val="16"/>
                <w:szCs w:val="16"/>
              </w:rPr>
            </w:pPr>
          </w:p>
        </w:tc>
        <w:tc>
          <w:tcPr>
            <w:tcW w:w="2992" w:type="dxa"/>
            <w:tcBorders>
              <w:top w:val="nil"/>
              <w:left w:val="nil"/>
              <w:bottom w:val="nil"/>
              <w:right w:val="nil"/>
            </w:tcBorders>
            <w:shd w:val="clear" w:color="auto" w:fill="auto"/>
            <w:noWrap/>
            <w:vAlign w:val="bottom"/>
            <w:hideMark/>
          </w:tcPr>
          <w:p w:rsidR="000F09A5" w:rsidRPr="000F09A5" w:rsidRDefault="000F09A5" w:rsidP="000F09A5">
            <w:pPr>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0F09A5" w:rsidRPr="000F09A5" w:rsidRDefault="000F09A5" w:rsidP="000F09A5">
            <w:pPr>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0F09A5" w:rsidRPr="000F09A5" w:rsidRDefault="000F09A5" w:rsidP="000F09A5">
            <w:pPr>
              <w:rPr>
                <w:rFonts w:ascii="Arial" w:hAnsi="Arial" w:cs="Arial"/>
                <w:sz w:val="16"/>
                <w:szCs w:val="16"/>
              </w:rPr>
            </w:pPr>
          </w:p>
        </w:tc>
        <w:tc>
          <w:tcPr>
            <w:tcW w:w="1178" w:type="dxa"/>
            <w:tcBorders>
              <w:top w:val="nil"/>
              <w:left w:val="nil"/>
              <w:bottom w:val="nil"/>
              <w:right w:val="nil"/>
            </w:tcBorders>
            <w:shd w:val="clear" w:color="auto" w:fill="auto"/>
            <w:noWrap/>
            <w:vAlign w:val="bottom"/>
            <w:hideMark/>
          </w:tcPr>
          <w:p w:rsidR="000F09A5" w:rsidRPr="000F09A5" w:rsidRDefault="000F09A5" w:rsidP="000F09A5">
            <w:pPr>
              <w:rPr>
                <w:rFonts w:ascii="Arial" w:hAnsi="Arial" w:cs="Arial"/>
                <w:sz w:val="16"/>
                <w:szCs w:val="16"/>
              </w:rPr>
            </w:pPr>
          </w:p>
        </w:tc>
      </w:tr>
      <w:tr w:rsidR="000F09A5" w:rsidRPr="000F09A5" w:rsidTr="000F09A5">
        <w:trPr>
          <w:trHeight w:val="2370"/>
        </w:trPr>
        <w:tc>
          <w:tcPr>
            <w:tcW w:w="3545"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F09A5" w:rsidRPr="000F09A5" w:rsidRDefault="000F09A5" w:rsidP="000F09A5">
            <w:pPr>
              <w:jc w:val="center"/>
              <w:rPr>
                <w:rFonts w:ascii="Arial CYR" w:hAnsi="Arial CYR" w:cs="Arial CYR"/>
                <w:b/>
                <w:bCs/>
                <w:sz w:val="16"/>
                <w:szCs w:val="16"/>
              </w:rPr>
            </w:pPr>
            <w:r w:rsidRPr="000F09A5">
              <w:rPr>
                <w:rFonts w:ascii="Arial CYR" w:hAnsi="Arial CYR" w:cs="Arial CYR"/>
                <w:b/>
                <w:bCs/>
                <w:sz w:val="16"/>
                <w:szCs w:val="16"/>
              </w:rPr>
              <w:t>Наименование показателя</w:t>
            </w:r>
          </w:p>
        </w:tc>
        <w:tc>
          <w:tcPr>
            <w:tcW w:w="2992" w:type="dxa"/>
            <w:tcBorders>
              <w:top w:val="single" w:sz="8" w:space="0" w:color="000000"/>
              <w:left w:val="nil"/>
              <w:bottom w:val="single" w:sz="4" w:space="0" w:color="000000"/>
              <w:right w:val="single" w:sz="4" w:space="0" w:color="000000"/>
            </w:tcBorders>
            <w:shd w:val="clear" w:color="auto" w:fill="auto"/>
            <w:vAlign w:val="center"/>
            <w:hideMark/>
          </w:tcPr>
          <w:p w:rsidR="000F09A5" w:rsidRPr="000F09A5" w:rsidRDefault="000F09A5" w:rsidP="000F09A5">
            <w:pPr>
              <w:jc w:val="center"/>
              <w:rPr>
                <w:rFonts w:ascii="Arial CYR" w:hAnsi="Arial CYR" w:cs="Arial CYR"/>
                <w:b/>
                <w:bCs/>
                <w:sz w:val="16"/>
                <w:szCs w:val="16"/>
              </w:rPr>
            </w:pPr>
            <w:r w:rsidRPr="000F09A5">
              <w:rPr>
                <w:rFonts w:ascii="Arial CYR" w:hAnsi="Arial CYR" w:cs="Arial CYR"/>
                <w:b/>
                <w:bCs/>
                <w:sz w:val="16"/>
                <w:szCs w:val="16"/>
              </w:rPr>
              <w:t xml:space="preserve">Код источника финансирования по </w:t>
            </w:r>
            <w:proofErr w:type="spellStart"/>
            <w:r w:rsidRPr="000F09A5">
              <w:rPr>
                <w:rFonts w:ascii="Arial CYR" w:hAnsi="Arial CYR" w:cs="Arial CYR"/>
                <w:b/>
                <w:bCs/>
                <w:sz w:val="16"/>
                <w:szCs w:val="16"/>
              </w:rPr>
              <w:t>КИВФ</w:t>
            </w:r>
            <w:proofErr w:type="gramStart"/>
            <w:r w:rsidRPr="000F09A5">
              <w:rPr>
                <w:rFonts w:ascii="Arial CYR" w:hAnsi="Arial CYR" w:cs="Arial CYR"/>
                <w:b/>
                <w:bCs/>
                <w:sz w:val="16"/>
                <w:szCs w:val="16"/>
              </w:rPr>
              <w:t>,К</w:t>
            </w:r>
            <w:proofErr w:type="gramEnd"/>
            <w:r w:rsidRPr="000F09A5">
              <w:rPr>
                <w:rFonts w:ascii="Arial CYR" w:hAnsi="Arial CYR" w:cs="Arial CYR"/>
                <w:b/>
                <w:bCs/>
                <w:sz w:val="16"/>
                <w:szCs w:val="16"/>
              </w:rPr>
              <w:t>ИВнФ</w:t>
            </w:r>
            <w:proofErr w:type="spellEnd"/>
          </w:p>
        </w:tc>
        <w:tc>
          <w:tcPr>
            <w:tcW w:w="1178" w:type="dxa"/>
            <w:tcBorders>
              <w:top w:val="single" w:sz="8" w:space="0" w:color="000000"/>
              <w:left w:val="nil"/>
              <w:bottom w:val="single" w:sz="4" w:space="0" w:color="000000"/>
              <w:right w:val="single" w:sz="8" w:space="0" w:color="000000"/>
            </w:tcBorders>
            <w:shd w:val="clear" w:color="auto" w:fill="auto"/>
            <w:vAlign w:val="center"/>
            <w:hideMark/>
          </w:tcPr>
          <w:p w:rsidR="000F09A5" w:rsidRPr="000F09A5" w:rsidRDefault="000F09A5" w:rsidP="000F09A5">
            <w:pPr>
              <w:jc w:val="center"/>
              <w:rPr>
                <w:rFonts w:ascii="Arial CYR" w:hAnsi="Arial CYR" w:cs="Arial CYR"/>
                <w:b/>
                <w:bCs/>
                <w:sz w:val="16"/>
                <w:szCs w:val="16"/>
              </w:rPr>
            </w:pPr>
            <w:r w:rsidRPr="000F09A5">
              <w:rPr>
                <w:rFonts w:ascii="Arial CYR" w:hAnsi="Arial CYR" w:cs="Arial CYR"/>
                <w:b/>
                <w:bCs/>
                <w:sz w:val="16"/>
                <w:szCs w:val="16"/>
              </w:rPr>
              <w:t>Утверждено бюджету сельского поселения на 2024</w:t>
            </w:r>
          </w:p>
        </w:tc>
        <w:tc>
          <w:tcPr>
            <w:tcW w:w="1178"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rsidR="000F09A5" w:rsidRPr="000F09A5" w:rsidRDefault="000F09A5" w:rsidP="000F09A5">
            <w:pPr>
              <w:jc w:val="center"/>
              <w:rPr>
                <w:rFonts w:ascii="Arial CYR" w:hAnsi="Arial CYR" w:cs="Arial CYR"/>
                <w:b/>
                <w:bCs/>
                <w:sz w:val="16"/>
                <w:szCs w:val="16"/>
              </w:rPr>
            </w:pPr>
            <w:r w:rsidRPr="000F09A5">
              <w:rPr>
                <w:rFonts w:ascii="Arial CYR" w:hAnsi="Arial CYR" w:cs="Arial CYR"/>
                <w:b/>
                <w:bCs/>
                <w:sz w:val="16"/>
                <w:szCs w:val="16"/>
              </w:rPr>
              <w:t>Утверждено бюджету сельского поселения на 2025</w:t>
            </w:r>
          </w:p>
        </w:tc>
        <w:tc>
          <w:tcPr>
            <w:tcW w:w="1178" w:type="dxa"/>
            <w:tcBorders>
              <w:top w:val="single" w:sz="8" w:space="0" w:color="000000"/>
              <w:left w:val="single" w:sz="4" w:space="0" w:color="000000"/>
              <w:bottom w:val="single" w:sz="4" w:space="0" w:color="000000"/>
              <w:right w:val="single" w:sz="8" w:space="0" w:color="000000"/>
            </w:tcBorders>
            <w:shd w:val="clear" w:color="auto" w:fill="auto"/>
            <w:vAlign w:val="center"/>
            <w:hideMark/>
          </w:tcPr>
          <w:p w:rsidR="000F09A5" w:rsidRPr="000F09A5" w:rsidRDefault="000F09A5" w:rsidP="000F09A5">
            <w:pPr>
              <w:jc w:val="center"/>
              <w:rPr>
                <w:rFonts w:ascii="Arial CYR" w:hAnsi="Arial CYR" w:cs="Arial CYR"/>
                <w:b/>
                <w:bCs/>
                <w:sz w:val="16"/>
                <w:szCs w:val="16"/>
              </w:rPr>
            </w:pPr>
            <w:r w:rsidRPr="000F09A5">
              <w:rPr>
                <w:rFonts w:ascii="Arial CYR" w:hAnsi="Arial CYR" w:cs="Arial CYR"/>
                <w:b/>
                <w:bCs/>
                <w:sz w:val="16"/>
                <w:szCs w:val="16"/>
              </w:rPr>
              <w:t>Утверждено бюджету сельского поселения на 2026</w:t>
            </w:r>
          </w:p>
        </w:tc>
      </w:tr>
      <w:tr w:rsidR="000F09A5" w:rsidRPr="000F09A5" w:rsidTr="000F09A5">
        <w:trPr>
          <w:trHeight w:val="450"/>
        </w:trPr>
        <w:tc>
          <w:tcPr>
            <w:tcW w:w="3545" w:type="dxa"/>
            <w:tcBorders>
              <w:top w:val="nil"/>
              <w:left w:val="single" w:sz="8" w:space="0" w:color="000000"/>
              <w:bottom w:val="single" w:sz="4" w:space="0" w:color="000000"/>
              <w:right w:val="single" w:sz="4" w:space="0" w:color="000000"/>
            </w:tcBorders>
            <w:shd w:val="clear" w:color="auto" w:fill="auto"/>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ИСТОЧНИКИ ВНУТРЕННЕГО ФИНАНСИРОВАНИЯ ДЕФИЦИТОВ  БЮДЖЕТОВ</w:t>
            </w:r>
          </w:p>
        </w:tc>
        <w:tc>
          <w:tcPr>
            <w:tcW w:w="2992" w:type="dxa"/>
            <w:tcBorders>
              <w:top w:val="nil"/>
              <w:left w:val="nil"/>
              <w:bottom w:val="single" w:sz="4" w:space="0" w:color="000000"/>
              <w:right w:val="single" w:sz="4" w:space="0" w:color="000000"/>
            </w:tcBorders>
            <w:shd w:val="clear" w:color="auto" w:fill="auto"/>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000 01  00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0000  000</w:t>
            </w:r>
          </w:p>
        </w:tc>
        <w:tc>
          <w:tcPr>
            <w:tcW w:w="1178" w:type="dxa"/>
            <w:tcBorders>
              <w:top w:val="nil"/>
              <w:left w:val="nil"/>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-26,60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-35,50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-44,40</w:t>
            </w:r>
          </w:p>
        </w:tc>
      </w:tr>
      <w:tr w:rsidR="000F09A5" w:rsidRPr="000F09A5" w:rsidTr="000F09A5">
        <w:trPr>
          <w:trHeight w:val="450"/>
        </w:trPr>
        <w:tc>
          <w:tcPr>
            <w:tcW w:w="3545" w:type="dxa"/>
            <w:tcBorders>
              <w:top w:val="nil"/>
              <w:left w:val="single" w:sz="8" w:space="0" w:color="000000"/>
              <w:bottom w:val="single" w:sz="4" w:space="0" w:color="000000"/>
              <w:right w:val="single" w:sz="4" w:space="0" w:color="000000"/>
            </w:tcBorders>
            <w:shd w:val="clear" w:color="auto" w:fill="auto"/>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lastRenderedPageBreak/>
              <w:t>Бюджетные кредиты от других бюджетов бюджетной  системы Российской Федерации</w:t>
            </w:r>
          </w:p>
        </w:tc>
        <w:tc>
          <w:tcPr>
            <w:tcW w:w="2992" w:type="dxa"/>
            <w:tcBorders>
              <w:top w:val="nil"/>
              <w:left w:val="nil"/>
              <w:bottom w:val="single" w:sz="4" w:space="0" w:color="000000"/>
              <w:right w:val="single" w:sz="4" w:space="0" w:color="000000"/>
            </w:tcBorders>
            <w:shd w:val="clear" w:color="auto" w:fill="auto"/>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000 01  03  00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0000  000</w:t>
            </w:r>
          </w:p>
        </w:tc>
        <w:tc>
          <w:tcPr>
            <w:tcW w:w="1178" w:type="dxa"/>
            <w:tcBorders>
              <w:top w:val="nil"/>
              <w:left w:val="nil"/>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-26,60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-35,50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-44,40</w:t>
            </w:r>
          </w:p>
        </w:tc>
      </w:tr>
      <w:tr w:rsidR="000F09A5" w:rsidRPr="000F09A5" w:rsidTr="000F09A5">
        <w:trPr>
          <w:trHeight w:val="675"/>
        </w:trPr>
        <w:tc>
          <w:tcPr>
            <w:tcW w:w="3545" w:type="dxa"/>
            <w:tcBorders>
              <w:top w:val="nil"/>
              <w:left w:val="single" w:sz="8" w:space="0" w:color="000000"/>
              <w:bottom w:val="single" w:sz="4" w:space="0" w:color="000000"/>
              <w:right w:val="single" w:sz="4" w:space="0" w:color="000000"/>
            </w:tcBorders>
            <w:shd w:val="clear" w:color="auto" w:fill="auto"/>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92" w:type="dxa"/>
            <w:tcBorders>
              <w:top w:val="nil"/>
              <w:left w:val="nil"/>
              <w:bottom w:val="single" w:sz="4" w:space="0" w:color="000000"/>
              <w:right w:val="single" w:sz="4" w:space="0" w:color="000000"/>
            </w:tcBorders>
            <w:shd w:val="clear" w:color="auto" w:fill="auto"/>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000 01  03  00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0000  800</w:t>
            </w:r>
          </w:p>
        </w:tc>
        <w:tc>
          <w:tcPr>
            <w:tcW w:w="1178" w:type="dxa"/>
            <w:tcBorders>
              <w:top w:val="nil"/>
              <w:left w:val="nil"/>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-26,60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-35,50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-44,40</w:t>
            </w:r>
          </w:p>
        </w:tc>
      </w:tr>
      <w:tr w:rsidR="000F09A5" w:rsidRPr="000F09A5" w:rsidTr="000F09A5">
        <w:trPr>
          <w:trHeight w:val="675"/>
        </w:trPr>
        <w:tc>
          <w:tcPr>
            <w:tcW w:w="3545" w:type="dxa"/>
            <w:tcBorders>
              <w:top w:val="nil"/>
              <w:left w:val="single" w:sz="8" w:space="0" w:color="000000"/>
              <w:bottom w:val="single" w:sz="4" w:space="0" w:color="000000"/>
              <w:right w:val="single" w:sz="4" w:space="0" w:color="000000"/>
            </w:tcBorders>
            <w:shd w:val="clear" w:color="auto" w:fill="auto"/>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c>
          <w:tcPr>
            <w:tcW w:w="2992" w:type="dxa"/>
            <w:tcBorders>
              <w:top w:val="nil"/>
              <w:left w:val="nil"/>
              <w:bottom w:val="single" w:sz="4" w:space="0" w:color="000000"/>
              <w:right w:val="single" w:sz="4" w:space="0" w:color="000000"/>
            </w:tcBorders>
            <w:shd w:val="clear" w:color="auto" w:fill="auto"/>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000 01  03  00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10  0000  810</w:t>
            </w:r>
          </w:p>
        </w:tc>
        <w:tc>
          <w:tcPr>
            <w:tcW w:w="1178" w:type="dxa"/>
            <w:tcBorders>
              <w:top w:val="nil"/>
              <w:left w:val="nil"/>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-26,60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-35,50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-44,40</w:t>
            </w:r>
          </w:p>
        </w:tc>
      </w:tr>
      <w:tr w:rsidR="000F09A5" w:rsidRPr="000F09A5" w:rsidTr="000F09A5">
        <w:trPr>
          <w:trHeight w:val="450"/>
        </w:trPr>
        <w:tc>
          <w:tcPr>
            <w:tcW w:w="3545" w:type="dxa"/>
            <w:tcBorders>
              <w:top w:val="nil"/>
              <w:left w:val="single" w:sz="8" w:space="0" w:color="000000"/>
              <w:bottom w:val="single" w:sz="4" w:space="0" w:color="000000"/>
              <w:right w:val="single" w:sz="4" w:space="0" w:color="000000"/>
            </w:tcBorders>
            <w:shd w:val="clear" w:color="auto" w:fill="auto"/>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Изменение остатков средств на счетах по учету  средств бюджета</w:t>
            </w:r>
          </w:p>
        </w:tc>
        <w:tc>
          <w:tcPr>
            <w:tcW w:w="2992" w:type="dxa"/>
            <w:tcBorders>
              <w:top w:val="nil"/>
              <w:left w:val="nil"/>
              <w:bottom w:val="single" w:sz="4" w:space="0" w:color="000000"/>
              <w:right w:val="single" w:sz="4" w:space="0" w:color="000000"/>
            </w:tcBorders>
            <w:shd w:val="clear" w:color="auto" w:fill="auto"/>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000 01  05  00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0000  000</w:t>
            </w:r>
          </w:p>
        </w:tc>
        <w:tc>
          <w:tcPr>
            <w:tcW w:w="1178" w:type="dxa"/>
            <w:tcBorders>
              <w:top w:val="nil"/>
              <w:left w:val="nil"/>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-235,50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0,00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0,00</w:t>
            </w:r>
          </w:p>
        </w:tc>
      </w:tr>
      <w:tr w:rsidR="000F09A5" w:rsidRPr="000F09A5" w:rsidTr="000F09A5">
        <w:trPr>
          <w:trHeight w:val="225"/>
        </w:trPr>
        <w:tc>
          <w:tcPr>
            <w:tcW w:w="3545" w:type="dxa"/>
            <w:tcBorders>
              <w:top w:val="nil"/>
              <w:left w:val="single" w:sz="8" w:space="0" w:color="000000"/>
              <w:bottom w:val="single" w:sz="4" w:space="0" w:color="000000"/>
              <w:right w:val="single" w:sz="4" w:space="0" w:color="000000"/>
            </w:tcBorders>
            <w:shd w:val="clear" w:color="auto" w:fill="auto"/>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Увеличение остатков средств бюджетов</w:t>
            </w:r>
          </w:p>
        </w:tc>
        <w:tc>
          <w:tcPr>
            <w:tcW w:w="2992" w:type="dxa"/>
            <w:tcBorders>
              <w:top w:val="nil"/>
              <w:left w:val="nil"/>
              <w:bottom w:val="single" w:sz="4" w:space="0" w:color="000000"/>
              <w:right w:val="single" w:sz="4" w:space="0" w:color="000000"/>
            </w:tcBorders>
            <w:shd w:val="clear" w:color="auto" w:fill="auto"/>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000 01  05  00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0000  500</w:t>
            </w:r>
          </w:p>
        </w:tc>
        <w:tc>
          <w:tcPr>
            <w:tcW w:w="1178" w:type="dxa"/>
            <w:tcBorders>
              <w:top w:val="nil"/>
              <w:left w:val="nil"/>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-2 994,90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-2 686,40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-2 714,30</w:t>
            </w:r>
          </w:p>
        </w:tc>
      </w:tr>
      <w:tr w:rsidR="000F09A5" w:rsidRPr="000F09A5" w:rsidTr="000F09A5">
        <w:trPr>
          <w:trHeight w:val="225"/>
        </w:trPr>
        <w:tc>
          <w:tcPr>
            <w:tcW w:w="3545" w:type="dxa"/>
            <w:tcBorders>
              <w:top w:val="nil"/>
              <w:left w:val="single" w:sz="8" w:space="0" w:color="000000"/>
              <w:bottom w:val="single" w:sz="4" w:space="0" w:color="000000"/>
              <w:right w:val="single" w:sz="4" w:space="0" w:color="000000"/>
            </w:tcBorders>
            <w:shd w:val="clear" w:color="auto" w:fill="auto"/>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Уменьшение остатков средств бюджетов</w:t>
            </w:r>
          </w:p>
        </w:tc>
        <w:tc>
          <w:tcPr>
            <w:tcW w:w="2992" w:type="dxa"/>
            <w:tcBorders>
              <w:top w:val="nil"/>
              <w:left w:val="nil"/>
              <w:bottom w:val="single" w:sz="4" w:space="0" w:color="000000"/>
              <w:right w:val="single" w:sz="4" w:space="0" w:color="000000"/>
            </w:tcBorders>
            <w:shd w:val="clear" w:color="auto" w:fill="auto"/>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000 01  05  00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0000  600</w:t>
            </w:r>
          </w:p>
        </w:tc>
        <w:tc>
          <w:tcPr>
            <w:tcW w:w="1178" w:type="dxa"/>
            <w:tcBorders>
              <w:top w:val="nil"/>
              <w:left w:val="nil"/>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2 759,40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2 686,40</w:t>
            </w:r>
          </w:p>
        </w:tc>
        <w:tc>
          <w:tcPr>
            <w:tcW w:w="1178" w:type="dxa"/>
            <w:tcBorders>
              <w:top w:val="nil"/>
              <w:left w:val="single" w:sz="4" w:space="0" w:color="000000"/>
              <w:bottom w:val="single" w:sz="4" w:space="0" w:color="000000"/>
              <w:right w:val="single" w:sz="8" w:space="0" w:color="000000"/>
            </w:tcBorders>
            <w:shd w:val="clear" w:color="auto" w:fill="auto"/>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2 714,30</w:t>
            </w:r>
          </w:p>
        </w:tc>
      </w:tr>
      <w:tr w:rsidR="000F09A5" w:rsidRPr="000F09A5" w:rsidTr="000F09A5">
        <w:trPr>
          <w:trHeight w:val="225"/>
        </w:trPr>
        <w:tc>
          <w:tcPr>
            <w:tcW w:w="3545" w:type="dxa"/>
            <w:tcBorders>
              <w:top w:val="nil"/>
              <w:left w:val="single" w:sz="8"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Увеличение прочих остатков денежных средств  бюджетов</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000 01  05  02  01  00  0000  510</w:t>
            </w:r>
          </w:p>
        </w:tc>
        <w:tc>
          <w:tcPr>
            <w:tcW w:w="1178" w:type="dxa"/>
            <w:tcBorders>
              <w:top w:val="nil"/>
              <w:left w:val="nil"/>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-2 994,90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-2 686,40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-2 714,30</w:t>
            </w:r>
          </w:p>
        </w:tc>
      </w:tr>
      <w:tr w:rsidR="000F09A5" w:rsidRPr="000F09A5" w:rsidTr="000F09A5">
        <w:trPr>
          <w:trHeight w:val="450"/>
        </w:trPr>
        <w:tc>
          <w:tcPr>
            <w:tcW w:w="3545" w:type="dxa"/>
            <w:tcBorders>
              <w:top w:val="nil"/>
              <w:left w:val="single" w:sz="8"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Увеличение прочих остатков денежных средств  бюджетов поселений</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000 01  05  02  01  10  0000  510</w:t>
            </w:r>
          </w:p>
        </w:tc>
        <w:tc>
          <w:tcPr>
            <w:tcW w:w="1178" w:type="dxa"/>
            <w:tcBorders>
              <w:top w:val="nil"/>
              <w:left w:val="nil"/>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-2 994,90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-2 686,40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-2 714,30</w:t>
            </w:r>
          </w:p>
        </w:tc>
      </w:tr>
      <w:tr w:rsidR="000F09A5" w:rsidRPr="000F09A5" w:rsidTr="000F09A5">
        <w:trPr>
          <w:trHeight w:val="225"/>
        </w:trPr>
        <w:tc>
          <w:tcPr>
            <w:tcW w:w="3545" w:type="dxa"/>
            <w:tcBorders>
              <w:top w:val="nil"/>
              <w:left w:val="single" w:sz="8"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Уменьшение прочих остатков денежных средств  бюджетов</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000 01  05  02  01  00  0000  610</w:t>
            </w:r>
          </w:p>
        </w:tc>
        <w:tc>
          <w:tcPr>
            <w:tcW w:w="1178" w:type="dxa"/>
            <w:tcBorders>
              <w:top w:val="nil"/>
              <w:left w:val="nil"/>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2 759,40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2 686,40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2 714,30</w:t>
            </w:r>
          </w:p>
        </w:tc>
      </w:tr>
      <w:tr w:rsidR="000F09A5" w:rsidRPr="000F09A5" w:rsidTr="000F09A5">
        <w:trPr>
          <w:trHeight w:val="450"/>
        </w:trPr>
        <w:tc>
          <w:tcPr>
            <w:tcW w:w="3545" w:type="dxa"/>
            <w:tcBorders>
              <w:top w:val="nil"/>
              <w:left w:val="single" w:sz="8"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Уменьшение прочих остатков денежных средств  бюджетов поселений</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000 01  05  02  01  10  0000  610</w:t>
            </w:r>
          </w:p>
        </w:tc>
        <w:tc>
          <w:tcPr>
            <w:tcW w:w="1178" w:type="dxa"/>
            <w:tcBorders>
              <w:top w:val="nil"/>
              <w:left w:val="nil"/>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2 759,40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2 686,40</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jc w:val="right"/>
              <w:rPr>
                <w:rFonts w:ascii="Arial" w:hAnsi="Arial" w:cs="Arial"/>
                <w:sz w:val="16"/>
                <w:szCs w:val="16"/>
              </w:rPr>
            </w:pPr>
            <w:r w:rsidRPr="000F09A5">
              <w:rPr>
                <w:rFonts w:ascii="Arial" w:hAnsi="Arial" w:cs="Arial"/>
                <w:sz w:val="16"/>
                <w:szCs w:val="16"/>
              </w:rPr>
              <w:t>2 714,30</w:t>
            </w:r>
          </w:p>
        </w:tc>
      </w:tr>
      <w:tr w:rsidR="000F09A5" w:rsidRPr="000F09A5" w:rsidTr="000F09A5">
        <w:trPr>
          <w:trHeight w:val="225"/>
        </w:trPr>
        <w:tc>
          <w:tcPr>
            <w:tcW w:w="3545" w:type="dxa"/>
            <w:tcBorders>
              <w:top w:val="nil"/>
              <w:left w:val="single" w:sz="8"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Итого внутренних оборотов</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000 57  00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0000  000</w:t>
            </w:r>
          </w:p>
        </w:tc>
        <w:tc>
          <w:tcPr>
            <w:tcW w:w="1178" w:type="dxa"/>
            <w:tcBorders>
              <w:top w:val="nil"/>
              <w:left w:val="nil"/>
              <w:bottom w:val="single" w:sz="4" w:space="0" w:color="000000"/>
              <w:right w:val="single" w:sz="8"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w:t>
            </w:r>
          </w:p>
        </w:tc>
        <w:tc>
          <w:tcPr>
            <w:tcW w:w="1178" w:type="dxa"/>
            <w:tcBorders>
              <w:top w:val="nil"/>
              <w:left w:val="single" w:sz="4" w:space="0" w:color="000000"/>
              <w:bottom w:val="single" w:sz="4" w:space="0" w:color="000000"/>
              <w:right w:val="single" w:sz="8"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w:t>
            </w:r>
          </w:p>
        </w:tc>
      </w:tr>
      <w:tr w:rsidR="000F09A5" w:rsidRPr="000F09A5" w:rsidTr="000F09A5">
        <w:trPr>
          <w:trHeight w:val="240"/>
        </w:trPr>
        <w:tc>
          <w:tcPr>
            <w:tcW w:w="3545" w:type="dxa"/>
            <w:tcBorders>
              <w:top w:val="nil"/>
              <w:left w:val="single" w:sz="8" w:space="0" w:color="000000"/>
              <w:bottom w:val="single" w:sz="8" w:space="0" w:color="000000"/>
              <w:right w:val="single" w:sz="4" w:space="0" w:color="000000"/>
            </w:tcBorders>
            <w:shd w:val="clear" w:color="FFFFCC" w:fill="FFFFFF"/>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уменьшение внутренних заимствований (КОСГУ 810)</w:t>
            </w:r>
          </w:p>
        </w:tc>
        <w:tc>
          <w:tcPr>
            <w:tcW w:w="2992" w:type="dxa"/>
            <w:tcBorders>
              <w:top w:val="nil"/>
              <w:left w:val="nil"/>
              <w:bottom w:val="single" w:sz="8" w:space="0" w:color="000000"/>
              <w:right w:val="single" w:sz="4"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xml:space="preserve">000 57  00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w:t>
            </w:r>
            <w:proofErr w:type="spellStart"/>
            <w:r w:rsidRPr="000F09A5">
              <w:rPr>
                <w:rFonts w:ascii="Arial" w:hAnsi="Arial" w:cs="Arial"/>
                <w:sz w:val="16"/>
                <w:szCs w:val="16"/>
              </w:rPr>
              <w:t>00</w:t>
            </w:r>
            <w:proofErr w:type="spellEnd"/>
            <w:r w:rsidRPr="000F09A5">
              <w:rPr>
                <w:rFonts w:ascii="Arial" w:hAnsi="Arial" w:cs="Arial"/>
                <w:sz w:val="16"/>
                <w:szCs w:val="16"/>
              </w:rPr>
              <w:t xml:space="preserve">  0000  810</w:t>
            </w:r>
          </w:p>
        </w:tc>
        <w:tc>
          <w:tcPr>
            <w:tcW w:w="1178" w:type="dxa"/>
            <w:tcBorders>
              <w:top w:val="nil"/>
              <w:left w:val="nil"/>
              <w:bottom w:val="single" w:sz="8" w:space="0" w:color="000000"/>
              <w:right w:val="single" w:sz="8"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w:t>
            </w:r>
          </w:p>
        </w:tc>
        <w:tc>
          <w:tcPr>
            <w:tcW w:w="1178" w:type="dxa"/>
            <w:tcBorders>
              <w:top w:val="nil"/>
              <w:left w:val="single" w:sz="4" w:space="0" w:color="000000"/>
              <w:bottom w:val="single" w:sz="8" w:space="0" w:color="000000"/>
              <w:right w:val="single" w:sz="8"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w:t>
            </w:r>
          </w:p>
        </w:tc>
        <w:tc>
          <w:tcPr>
            <w:tcW w:w="1178" w:type="dxa"/>
            <w:tcBorders>
              <w:top w:val="nil"/>
              <w:left w:val="single" w:sz="4" w:space="0" w:color="000000"/>
              <w:bottom w:val="single" w:sz="8" w:space="0" w:color="000000"/>
              <w:right w:val="single" w:sz="8" w:space="0" w:color="000000"/>
            </w:tcBorders>
            <w:shd w:val="clear" w:color="FFFFCC" w:fill="FFFFFF"/>
            <w:noWrap/>
            <w:vAlign w:val="bottom"/>
            <w:hideMark/>
          </w:tcPr>
          <w:p w:rsidR="000F09A5" w:rsidRPr="000F09A5" w:rsidRDefault="000F09A5" w:rsidP="000F09A5">
            <w:pPr>
              <w:rPr>
                <w:rFonts w:ascii="Arial" w:hAnsi="Arial" w:cs="Arial"/>
                <w:sz w:val="16"/>
                <w:szCs w:val="16"/>
              </w:rPr>
            </w:pPr>
            <w:r w:rsidRPr="000F09A5">
              <w:rPr>
                <w:rFonts w:ascii="Arial" w:hAnsi="Arial" w:cs="Arial"/>
                <w:sz w:val="16"/>
                <w:szCs w:val="16"/>
              </w:rPr>
              <w:t> </w:t>
            </w:r>
          </w:p>
        </w:tc>
      </w:tr>
      <w:tr w:rsidR="000F09A5" w:rsidRPr="000F09A5" w:rsidTr="000F09A5">
        <w:trPr>
          <w:trHeight w:val="225"/>
        </w:trPr>
        <w:tc>
          <w:tcPr>
            <w:tcW w:w="3545" w:type="dxa"/>
            <w:tcBorders>
              <w:top w:val="nil"/>
              <w:left w:val="single" w:sz="4"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Доходы</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 </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2 994,90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2 686,40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2 714,30</w:t>
            </w:r>
          </w:p>
        </w:tc>
      </w:tr>
      <w:tr w:rsidR="000F09A5" w:rsidRPr="000F09A5" w:rsidTr="000F09A5">
        <w:trPr>
          <w:trHeight w:val="225"/>
        </w:trPr>
        <w:tc>
          <w:tcPr>
            <w:tcW w:w="3545" w:type="dxa"/>
            <w:tcBorders>
              <w:top w:val="nil"/>
              <w:left w:val="single" w:sz="4"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Расходы</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 </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2 732,80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2 650,90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2 669,90</w:t>
            </w:r>
          </w:p>
        </w:tc>
      </w:tr>
      <w:tr w:rsidR="000F09A5" w:rsidRPr="000F09A5" w:rsidTr="000F09A5">
        <w:trPr>
          <w:trHeight w:val="225"/>
        </w:trPr>
        <w:tc>
          <w:tcPr>
            <w:tcW w:w="3545" w:type="dxa"/>
            <w:tcBorders>
              <w:top w:val="nil"/>
              <w:left w:val="single" w:sz="4"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CYR" w:hAnsi="Arial CYR" w:cs="Arial CYR"/>
                <w:b/>
                <w:bCs/>
                <w:sz w:val="16"/>
                <w:szCs w:val="16"/>
              </w:rPr>
            </w:pPr>
            <w:proofErr w:type="spellStart"/>
            <w:r w:rsidRPr="000F09A5">
              <w:rPr>
                <w:rFonts w:ascii="Arial CYR" w:hAnsi="Arial CYR" w:cs="Arial CYR"/>
                <w:b/>
                <w:bCs/>
                <w:sz w:val="16"/>
                <w:szCs w:val="16"/>
              </w:rPr>
              <w:t>Профицит</w:t>
            </w:r>
            <w:proofErr w:type="spellEnd"/>
            <w:r w:rsidRPr="000F09A5">
              <w:rPr>
                <w:rFonts w:ascii="Arial CYR" w:hAnsi="Arial CYR" w:cs="Arial CYR"/>
                <w:b/>
                <w:bCs/>
                <w:sz w:val="16"/>
                <w:szCs w:val="16"/>
              </w:rPr>
              <w:t>/Дефицит</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 </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262,10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35,50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44,40</w:t>
            </w:r>
          </w:p>
        </w:tc>
      </w:tr>
      <w:tr w:rsidR="000F09A5" w:rsidRPr="000F09A5" w:rsidTr="000F09A5">
        <w:trPr>
          <w:trHeight w:val="225"/>
        </w:trPr>
        <w:tc>
          <w:tcPr>
            <w:tcW w:w="3545" w:type="dxa"/>
            <w:tcBorders>
              <w:top w:val="nil"/>
              <w:left w:val="single" w:sz="4"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 xml:space="preserve">Остатки </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 </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0,00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0,00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0,00</w:t>
            </w:r>
          </w:p>
        </w:tc>
      </w:tr>
      <w:tr w:rsidR="000F09A5" w:rsidRPr="000F09A5" w:rsidTr="000F09A5">
        <w:trPr>
          <w:trHeight w:val="225"/>
        </w:trPr>
        <w:tc>
          <w:tcPr>
            <w:tcW w:w="3545" w:type="dxa"/>
            <w:tcBorders>
              <w:top w:val="nil"/>
              <w:left w:val="single" w:sz="4" w:space="0" w:color="000000"/>
              <w:bottom w:val="single" w:sz="4" w:space="0" w:color="000000"/>
              <w:right w:val="single" w:sz="4" w:space="0" w:color="000000"/>
            </w:tcBorders>
            <w:shd w:val="clear" w:color="FFFFCC" w:fill="FFFFFF"/>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Погашение бюджетного кредита районному бюджету</w:t>
            </w:r>
          </w:p>
        </w:tc>
        <w:tc>
          <w:tcPr>
            <w:tcW w:w="2992"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rPr>
                <w:rFonts w:ascii="Arial CYR" w:hAnsi="Arial CYR" w:cs="Arial CYR"/>
                <w:b/>
                <w:bCs/>
                <w:sz w:val="16"/>
                <w:szCs w:val="16"/>
              </w:rPr>
            </w:pPr>
            <w:r w:rsidRPr="000F09A5">
              <w:rPr>
                <w:rFonts w:ascii="Arial CYR" w:hAnsi="Arial CYR" w:cs="Arial CYR"/>
                <w:b/>
                <w:bCs/>
                <w:sz w:val="16"/>
                <w:szCs w:val="16"/>
              </w:rPr>
              <w:t> </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26,60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35,50</w:t>
            </w:r>
          </w:p>
        </w:tc>
        <w:tc>
          <w:tcPr>
            <w:tcW w:w="1178" w:type="dxa"/>
            <w:tcBorders>
              <w:top w:val="nil"/>
              <w:left w:val="nil"/>
              <w:bottom w:val="single" w:sz="4" w:space="0" w:color="000000"/>
              <w:right w:val="single" w:sz="4" w:space="0" w:color="000000"/>
            </w:tcBorders>
            <w:shd w:val="clear" w:color="FFFFCC" w:fill="FFFFFF"/>
            <w:noWrap/>
            <w:vAlign w:val="bottom"/>
            <w:hideMark/>
          </w:tcPr>
          <w:p w:rsidR="000F09A5" w:rsidRPr="000F09A5" w:rsidRDefault="000F09A5" w:rsidP="000F09A5">
            <w:pPr>
              <w:jc w:val="right"/>
              <w:rPr>
                <w:rFonts w:ascii="Arial CYR" w:hAnsi="Arial CYR" w:cs="Arial CYR"/>
                <w:b/>
                <w:bCs/>
                <w:sz w:val="16"/>
                <w:szCs w:val="16"/>
              </w:rPr>
            </w:pPr>
            <w:r w:rsidRPr="000F09A5">
              <w:rPr>
                <w:rFonts w:ascii="Arial CYR" w:hAnsi="Arial CYR" w:cs="Arial CYR"/>
                <w:b/>
                <w:bCs/>
                <w:sz w:val="16"/>
                <w:szCs w:val="16"/>
              </w:rPr>
              <w:t>44,40</w:t>
            </w:r>
          </w:p>
        </w:tc>
      </w:tr>
    </w:tbl>
    <w:p w:rsidR="000F09A5" w:rsidRDefault="000F09A5" w:rsidP="00440B3D">
      <w:pPr>
        <w:jc w:val="right"/>
        <w:rPr>
          <w:sz w:val="20"/>
        </w:rPr>
      </w:pPr>
    </w:p>
    <w:p w:rsidR="00DB7EBD" w:rsidRDefault="00DB7EBD" w:rsidP="00DB7EBD">
      <w:pPr>
        <w:spacing w:line="276" w:lineRule="auto"/>
        <w:ind w:firstLine="1985"/>
        <w:jc w:val="right"/>
        <w:rPr>
          <w:rFonts w:eastAsia="Calibri"/>
        </w:rPr>
      </w:pPr>
    </w:p>
    <w:p w:rsidR="00DB7EBD" w:rsidRDefault="00DB7EBD" w:rsidP="00DB7EBD">
      <w:pPr>
        <w:spacing w:line="276" w:lineRule="auto"/>
        <w:ind w:firstLine="1985"/>
        <w:jc w:val="right"/>
        <w:rPr>
          <w:rFonts w:eastAsia="Calibri"/>
        </w:rPr>
      </w:pPr>
    </w:p>
    <w:p w:rsidR="00DB7EBD" w:rsidRDefault="00DB7EBD" w:rsidP="00DB7EBD">
      <w:pPr>
        <w:spacing w:line="276" w:lineRule="auto"/>
        <w:ind w:firstLine="1985"/>
        <w:jc w:val="right"/>
        <w:rPr>
          <w:rFonts w:eastAsia="Calibri"/>
        </w:rPr>
      </w:pPr>
      <w:r>
        <w:rPr>
          <w:rFonts w:eastAsia="Calibri"/>
        </w:rPr>
        <w:t>Приложение 7</w:t>
      </w:r>
    </w:p>
    <w:p w:rsidR="00DB7EBD" w:rsidRDefault="00DB7EBD" w:rsidP="00DB7EBD">
      <w:pPr>
        <w:spacing w:line="276" w:lineRule="auto"/>
        <w:ind w:firstLine="1985"/>
        <w:jc w:val="right"/>
        <w:rPr>
          <w:rFonts w:eastAsia="Calibri"/>
        </w:rPr>
      </w:pPr>
      <w:r w:rsidRPr="0040051B">
        <w:rPr>
          <w:rFonts w:eastAsia="Calibri"/>
        </w:rPr>
        <w:t xml:space="preserve"> </w:t>
      </w:r>
      <w:r>
        <w:rPr>
          <w:rFonts w:eastAsia="Calibri"/>
        </w:rPr>
        <w:t xml:space="preserve"> решения  </w:t>
      </w:r>
      <w:r w:rsidRPr="0040051B">
        <w:rPr>
          <w:rFonts w:eastAsia="Calibri"/>
        </w:rPr>
        <w:t>«</w:t>
      </w:r>
      <w:r>
        <w:rPr>
          <w:rFonts w:eastAsia="Calibri"/>
        </w:rPr>
        <w:t xml:space="preserve">О бюджете Перхляйского </w:t>
      </w:r>
    </w:p>
    <w:p w:rsidR="00DB7EBD" w:rsidRPr="0040051B" w:rsidRDefault="00DB7EBD" w:rsidP="00DB7EBD">
      <w:pPr>
        <w:spacing w:line="276" w:lineRule="auto"/>
        <w:ind w:firstLine="1985"/>
        <w:jc w:val="right"/>
        <w:rPr>
          <w:rFonts w:eastAsia="Calibri"/>
        </w:rPr>
      </w:pPr>
      <w:r>
        <w:rPr>
          <w:rFonts w:eastAsia="Calibri"/>
        </w:rPr>
        <w:t>сельского поселения Рузаевского муниципального района Республики Мордовия на 2024 год и на плановый период 2025 и 2026 годов</w:t>
      </w:r>
      <w:r w:rsidRPr="0040051B">
        <w:rPr>
          <w:rFonts w:eastAsia="Calibri"/>
        </w:rPr>
        <w:t>»</w:t>
      </w:r>
    </w:p>
    <w:p w:rsidR="00DB7EBD" w:rsidRDefault="00DB7EBD" w:rsidP="00DB7EBD">
      <w:pPr>
        <w:jc w:val="center"/>
        <w:rPr>
          <w:rFonts w:ascii="Arial CYR" w:hAnsi="Arial CYR" w:cs="Arial CYR"/>
          <w:b/>
          <w:bCs/>
        </w:rPr>
      </w:pPr>
      <w:r>
        <w:rPr>
          <w:rFonts w:eastAsia="Calibri"/>
        </w:rPr>
        <w:t xml:space="preserve">от       </w:t>
      </w:r>
      <w:r>
        <w:rPr>
          <w:rFonts w:eastAsia="Segoe UI Symbol"/>
        </w:rPr>
        <w:t>№</w:t>
      </w:r>
      <w:r w:rsidRPr="0040051B">
        <w:rPr>
          <w:rFonts w:eastAsia="Calibri"/>
        </w:rPr>
        <w:t>_____</w:t>
      </w:r>
    </w:p>
    <w:p w:rsidR="000F09A5" w:rsidRDefault="000F09A5" w:rsidP="00440B3D">
      <w:pPr>
        <w:jc w:val="right"/>
        <w:rPr>
          <w:sz w:val="20"/>
        </w:rPr>
      </w:pPr>
    </w:p>
    <w:p w:rsidR="000F09A5" w:rsidRDefault="000F09A5" w:rsidP="00440B3D">
      <w:pPr>
        <w:jc w:val="right"/>
        <w:rPr>
          <w:sz w:val="20"/>
        </w:rPr>
      </w:pPr>
    </w:p>
    <w:tbl>
      <w:tblPr>
        <w:tblW w:w="9073" w:type="dxa"/>
        <w:tblInd w:w="-318" w:type="dxa"/>
        <w:tblLayout w:type="fixed"/>
        <w:tblLook w:val="04A0"/>
      </w:tblPr>
      <w:tblGrid>
        <w:gridCol w:w="568"/>
        <w:gridCol w:w="5812"/>
        <w:gridCol w:w="709"/>
        <w:gridCol w:w="992"/>
        <w:gridCol w:w="992"/>
      </w:tblGrid>
      <w:tr w:rsidR="00DB7EBD" w:rsidRPr="00DB7EBD" w:rsidTr="00DB7EBD">
        <w:trPr>
          <w:trHeight w:val="1369"/>
        </w:trPr>
        <w:tc>
          <w:tcPr>
            <w:tcW w:w="9073" w:type="dxa"/>
            <w:gridSpan w:val="5"/>
            <w:tcBorders>
              <w:top w:val="nil"/>
              <w:left w:val="nil"/>
              <w:bottom w:val="nil"/>
              <w:right w:val="nil"/>
            </w:tcBorders>
            <w:shd w:val="clear" w:color="auto" w:fill="auto"/>
            <w:vAlign w:val="bottom"/>
            <w:hideMark/>
          </w:tcPr>
          <w:p w:rsidR="00DB7EBD" w:rsidRPr="00DB7EBD" w:rsidRDefault="00DB7EBD" w:rsidP="00DB7EBD">
            <w:pPr>
              <w:jc w:val="center"/>
              <w:rPr>
                <w:rFonts w:ascii="Arial" w:hAnsi="Arial" w:cs="Arial"/>
                <w:b/>
              </w:rPr>
            </w:pPr>
            <w:r w:rsidRPr="00DB7EBD">
              <w:rPr>
                <w:rFonts w:ascii="Arial" w:hAnsi="Arial" w:cs="Arial"/>
                <w:b/>
              </w:rPr>
              <w:t>ПРОГРАММА МУНИЦИПАЛЬНЫХ ВНУТРЕННИХ ЗАИМСТВОВАНИЙ  ПЕРХЛЯЙСКОГО СЕЛЬСКОГО ПОСЕЛЕНИЯ  РУЗАЕВСКОГО МУНИЦИПАЛЬНОГО РАЙОНА РЕСПУБЛИКИ МОРДОВИЯ НА 2024 ГОД                                                                             И НА ПЛАНОВЫЙ ПЕРИОД 2025</w:t>
            </w:r>
            <w:proofErr w:type="gramStart"/>
            <w:r w:rsidRPr="00DB7EBD">
              <w:rPr>
                <w:rFonts w:ascii="Arial" w:hAnsi="Arial" w:cs="Arial"/>
                <w:b/>
              </w:rPr>
              <w:t xml:space="preserve">  И</w:t>
            </w:r>
            <w:proofErr w:type="gramEnd"/>
            <w:r w:rsidRPr="00DB7EBD">
              <w:rPr>
                <w:rFonts w:ascii="Arial" w:hAnsi="Arial" w:cs="Arial"/>
                <w:b/>
              </w:rPr>
              <w:t xml:space="preserve"> 2026 ГОДОВ</w:t>
            </w:r>
          </w:p>
        </w:tc>
      </w:tr>
      <w:tr w:rsidR="00DB7EBD" w:rsidRPr="00DB7EBD" w:rsidTr="00DB7EBD">
        <w:trPr>
          <w:trHeight w:val="492"/>
        </w:trPr>
        <w:tc>
          <w:tcPr>
            <w:tcW w:w="568" w:type="dxa"/>
            <w:tcBorders>
              <w:top w:val="nil"/>
              <w:left w:val="nil"/>
              <w:bottom w:val="nil"/>
              <w:right w:val="nil"/>
            </w:tcBorders>
            <w:shd w:val="clear" w:color="auto" w:fill="auto"/>
            <w:noWrap/>
            <w:vAlign w:val="bottom"/>
            <w:hideMark/>
          </w:tcPr>
          <w:p w:rsidR="00DB7EBD" w:rsidRPr="00DB7EBD" w:rsidRDefault="00DB7EBD" w:rsidP="00DB7EBD">
            <w:pPr>
              <w:rPr>
                <w:rFonts w:ascii="Arial" w:hAnsi="Arial" w:cs="Arial"/>
                <w:sz w:val="16"/>
                <w:szCs w:val="16"/>
              </w:rPr>
            </w:pPr>
          </w:p>
        </w:tc>
        <w:tc>
          <w:tcPr>
            <w:tcW w:w="5812" w:type="dxa"/>
            <w:tcBorders>
              <w:top w:val="nil"/>
              <w:left w:val="nil"/>
              <w:bottom w:val="nil"/>
              <w:right w:val="nil"/>
            </w:tcBorders>
            <w:shd w:val="clear" w:color="auto" w:fill="auto"/>
            <w:noWrap/>
            <w:vAlign w:val="bottom"/>
            <w:hideMark/>
          </w:tcPr>
          <w:p w:rsidR="00DB7EBD" w:rsidRPr="00DB7EBD" w:rsidRDefault="00DB7EBD" w:rsidP="00DB7EBD">
            <w:pPr>
              <w:rPr>
                <w:rFonts w:ascii="Arial" w:hAnsi="Arial" w:cs="Arial"/>
                <w:sz w:val="16"/>
                <w:szCs w:val="16"/>
              </w:rPr>
            </w:pPr>
          </w:p>
        </w:tc>
        <w:tc>
          <w:tcPr>
            <w:tcW w:w="709" w:type="dxa"/>
            <w:tcBorders>
              <w:top w:val="nil"/>
              <w:left w:val="nil"/>
              <w:bottom w:val="nil"/>
              <w:right w:val="nil"/>
            </w:tcBorders>
            <w:shd w:val="clear" w:color="auto" w:fill="auto"/>
            <w:noWrap/>
            <w:vAlign w:val="bottom"/>
            <w:hideMark/>
          </w:tcPr>
          <w:p w:rsidR="00DB7EBD" w:rsidRPr="00DB7EBD" w:rsidRDefault="00DB7EBD" w:rsidP="00DB7EBD">
            <w:pPr>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rsidR="00DB7EBD" w:rsidRPr="00DB7EBD" w:rsidRDefault="00DB7EBD" w:rsidP="00DB7EBD">
            <w:pPr>
              <w:rPr>
                <w:rFonts w:ascii="Arial" w:hAnsi="Arial" w:cs="Arial"/>
                <w:b/>
                <w:sz w:val="16"/>
                <w:szCs w:val="16"/>
              </w:rPr>
            </w:pPr>
          </w:p>
        </w:tc>
        <w:tc>
          <w:tcPr>
            <w:tcW w:w="992" w:type="dxa"/>
            <w:tcBorders>
              <w:top w:val="nil"/>
              <w:left w:val="nil"/>
              <w:bottom w:val="nil"/>
              <w:right w:val="nil"/>
            </w:tcBorders>
            <w:shd w:val="clear" w:color="auto" w:fill="auto"/>
            <w:noWrap/>
            <w:vAlign w:val="bottom"/>
            <w:hideMark/>
          </w:tcPr>
          <w:p w:rsidR="00DB7EBD" w:rsidRPr="00DB7EBD" w:rsidRDefault="00DB7EBD" w:rsidP="00DB7EBD">
            <w:pPr>
              <w:rPr>
                <w:rFonts w:ascii="Arial" w:hAnsi="Arial" w:cs="Arial"/>
                <w:sz w:val="16"/>
                <w:szCs w:val="16"/>
              </w:rPr>
            </w:pPr>
          </w:p>
        </w:tc>
      </w:tr>
      <w:tr w:rsidR="00DB7EBD" w:rsidRPr="00DB7EBD" w:rsidTr="00DB7EBD">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EBD" w:rsidRPr="00DB7EBD" w:rsidRDefault="00DB7EBD" w:rsidP="00DB7EBD">
            <w:pPr>
              <w:jc w:val="center"/>
              <w:rPr>
                <w:b/>
                <w:bCs/>
              </w:rPr>
            </w:pPr>
            <w:r w:rsidRPr="00DB7EBD">
              <w:rPr>
                <w:b/>
                <w:bCs/>
              </w:rPr>
              <w:t xml:space="preserve">№ </w:t>
            </w:r>
            <w:proofErr w:type="spellStart"/>
            <w:proofErr w:type="gramStart"/>
            <w:r w:rsidRPr="00DB7EBD">
              <w:rPr>
                <w:b/>
                <w:bCs/>
              </w:rPr>
              <w:t>п</w:t>
            </w:r>
            <w:proofErr w:type="spellEnd"/>
            <w:proofErr w:type="gramEnd"/>
            <w:r w:rsidRPr="00DB7EBD">
              <w:rPr>
                <w:b/>
                <w:bCs/>
              </w:rPr>
              <w:t>/</w:t>
            </w:r>
            <w:proofErr w:type="spellStart"/>
            <w:r w:rsidRPr="00DB7EBD">
              <w:rPr>
                <w:b/>
                <w:bCs/>
              </w:rPr>
              <w:t>п</w:t>
            </w:r>
            <w:proofErr w:type="spellEnd"/>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DB7EBD" w:rsidRPr="00DB7EBD" w:rsidRDefault="00DB7EBD" w:rsidP="00DB7EBD">
            <w:pPr>
              <w:jc w:val="center"/>
              <w:rPr>
                <w:b/>
                <w:bCs/>
              </w:rPr>
            </w:pPr>
            <w:r w:rsidRPr="00DB7EBD">
              <w:rPr>
                <w:b/>
                <w:bCs/>
              </w:rPr>
              <w:t>Виды заимствований</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B7EBD" w:rsidRPr="00DB7EBD" w:rsidRDefault="00DB7EBD" w:rsidP="00DB7EBD">
            <w:pPr>
              <w:jc w:val="center"/>
              <w:rPr>
                <w:b/>
                <w:bCs/>
              </w:rPr>
            </w:pPr>
            <w:r w:rsidRPr="00DB7EBD">
              <w:rPr>
                <w:b/>
                <w:bCs/>
              </w:rPr>
              <w:t>2024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B7EBD" w:rsidRPr="00DB7EBD" w:rsidRDefault="00DB7EBD" w:rsidP="00DB7EBD">
            <w:pPr>
              <w:jc w:val="center"/>
              <w:rPr>
                <w:b/>
                <w:bCs/>
              </w:rPr>
            </w:pPr>
            <w:r w:rsidRPr="00DB7EBD">
              <w:rPr>
                <w:b/>
                <w:bCs/>
              </w:rPr>
              <w:t>2025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B7EBD" w:rsidRPr="00DB7EBD" w:rsidRDefault="00DB7EBD" w:rsidP="00DB7EBD">
            <w:pPr>
              <w:jc w:val="center"/>
              <w:rPr>
                <w:b/>
                <w:bCs/>
              </w:rPr>
            </w:pPr>
            <w:r w:rsidRPr="00DB7EBD">
              <w:rPr>
                <w:b/>
                <w:bCs/>
              </w:rPr>
              <w:t>2026</w:t>
            </w:r>
          </w:p>
        </w:tc>
      </w:tr>
      <w:tr w:rsidR="00DB7EBD" w:rsidRPr="00DB7EBD" w:rsidTr="00DB7EBD">
        <w:trPr>
          <w:trHeight w:val="54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1</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Кредиты кредитных организаций в валюте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r>
      <w:tr w:rsidR="00DB7EBD" w:rsidRPr="00DB7EBD" w:rsidTr="00DB7EBD">
        <w:trPr>
          <w:trHeight w:val="28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в том числе:</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r>
      <w:tr w:rsidR="00DB7EBD" w:rsidRPr="00DB7EBD" w:rsidTr="00DB7EBD">
        <w:trPr>
          <w:trHeight w:val="43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Объем привлечения</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r>
      <w:tr w:rsidR="00DB7EBD" w:rsidRPr="00DB7EBD" w:rsidTr="00DB7EBD">
        <w:trPr>
          <w:trHeight w:val="34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Объем средств, направляемых на погашение основной суммы долга</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r>
      <w:tr w:rsidR="00DB7EBD" w:rsidRPr="00DB7EBD" w:rsidTr="00DB7EBD">
        <w:trPr>
          <w:trHeight w:val="563"/>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2</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Бюджетные кредиты из других бюджетов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-26,6</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-35,5</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-44,4</w:t>
            </w:r>
          </w:p>
        </w:tc>
      </w:tr>
      <w:tr w:rsidR="00DB7EBD" w:rsidRPr="00DB7EBD" w:rsidTr="00DB7EBD">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lastRenderedPageBreak/>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в том числе:</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 </w:t>
            </w:r>
          </w:p>
        </w:tc>
      </w:tr>
      <w:tr w:rsidR="00DB7EBD" w:rsidRPr="00DB7EBD" w:rsidTr="00DB7EBD">
        <w:trPr>
          <w:trHeight w:val="27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Объем привлечения:</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r>
      <w:tr w:rsidR="00DB7EBD" w:rsidRPr="00DB7EBD" w:rsidTr="00DB7EBD">
        <w:trPr>
          <w:trHeight w:val="840"/>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000000" w:fill="FFFFFF"/>
            <w:vAlign w:val="bottom"/>
            <w:hideMark/>
          </w:tcPr>
          <w:p w:rsidR="00DB7EBD" w:rsidRPr="00DB7EBD" w:rsidRDefault="00DB7EBD" w:rsidP="00DB7EBD">
            <w:pPr>
              <w:rPr>
                <w:sz w:val="22"/>
                <w:szCs w:val="22"/>
              </w:rPr>
            </w:pPr>
            <w:r w:rsidRPr="00DB7EBD">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r>
      <w:tr w:rsidR="00DB7EBD" w:rsidRPr="00DB7EBD" w:rsidTr="00DB7EBD">
        <w:trPr>
          <w:trHeight w:val="612"/>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pPr>
              <w:rPr>
                <w:sz w:val="22"/>
                <w:szCs w:val="22"/>
              </w:rPr>
            </w:pPr>
            <w:r w:rsidRPr="00DB7EBD">
              <w:rPr>
                <w:sz w:val="22"/>
                <w:szCs w:val="22"/>
              </w:rPr>
              <w:t>Получение из федерального бюджета бюджетного кредита на пополнение остатков средств на счетах бюджетов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r>
      <w:tr w:rsidR="00DB7EBD" w:rsidRPr="00DB7EBD" w:rsidTr="00DB7EBD">
        <w:trPr>
          <w:trHeight w:val="349"/>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r w:rsidRPr="00DB7EBD">
              <w:t>Объем средств, направляемых на погашение основной суммы долга:</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-26,6</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-35,5</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-44,4</w:t>
            </w:r>
          </w:p>
        </w:tc>
      </w:tr>
      <w:tr w:rsidR="00DB7EBD" w:rsidRPr="00DB7EBD" w:rsidTr="00DB7EBD">
        <w:trPr>
          <w:trHeight w:val="938"/>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w:t>
            </w:r>
          </w:p>
        </w:tc>
        <w:tc>
          <w:tcPr>
            <w:tcW w:w="5812" w:type="dxa"/>
            <w:tcBorders>
              <w:top w:val="nil"/>
              <w:left w:val="nil"/>
              <w:bottom w:val="single" w:sz="4" w:space="0" w:color="auto"/>
              <w:right w:val="single" w:sz="4" w:space="0" w:color="auto"/>
            </w:tcBorders>
            <w:shd w:val="clear" w:color="auto" w:fill="auto"/>
            <w:vAlign w:val="bottom"/>
            <w:hideMark/>
          </w:tcPr>
          <w:p w:rsidR="00DB7EBD" w:rsidRPr="00DB7EBD" w:rsidRDefault="00DB7EBD" w:rsidP="00DB7EBD">
            <w:pPr>
              <w:rPr>
                <w:sz w:val="22"/>
                <w:szCs w:val="22"/>
              </w:rPr>
            </w:pPr>
            <w:r w:rsidRPr="00DB7EBD">
              <w:rPr>
                <w:sz w:val="22"/>
                <w:szCs w:val="22"/>
              </w:rPr>
              <w:t>Погашение бюджетами муниципальных районов  кредита, предоставленного за счет средств федерального бюджета на пополнение остатков средств бюджетов муниципальных районов</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0,0</w:t>
            </w:r>
          </w:p>
        </w:tc>
      </w:tr>
      <w:tr w:rsidR="00DB7EBD" w:rsidRPr="00DB7EBD" w:rsidTr="00DB7EBD">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B7EBD" w:rsidRPr="00DB7EBD" w:rsidRDefault="00DB7EBD" w:rsidP="00DB7EBD">
            <w:pPr>
              <w:jc w:val="center"/>
            </w:pPr>
            <w:r w:rsidRPr="00DB7EBD">
              <w:t xml:space="preserve"> </w:t>
            </w:r>
          </w:p>
        </w:tc>
        <w:tc>
          <w:tcPr>
            <w:tcW w:w="581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r w:rsidRPr="00DB7EBD">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-26,6</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-35,5</w:t>
            </w:r>
          </w:p>
        </w:tc>
        <w:tc>
          <w:tcPr>
            <w:tcW w:w="992" w:type="dxa"/>
            <w:tcBorders>
              <w:top w:val="nil"/>
              <w:left w:val="nil"/>
              <w:bottom w:val="single" w:sz="4" w:space="0" w:color="auto"/>
              <w:right w:val="single" w:sz="4" w:space="0" w:color="auto"/>
            </w:tcBorders>
            <w:shd w:val="clear" w:color="auto" w:fill="auto"/>
            <w:noWrap/>
            <w:vAlign w:val="bottom"/>
            <w:hideMark/>
          </w:tcPr>
          <w:p w:rsidR="00DB7EBD" w:rsidRPr="00DB7EBD" w:rsidRDefault="00DB7EBD" w:rsidP="00DB7EBD">
            <w:pPr>
              <w:jc w:val="right"/>
            </w:pPr>
            <w:r w:rsidRPr="00DB7EBD">
              <w:t>-44,4</w:t>
            </w:r>
          </w:p>
        </w:tc>
      </w:tr>
    </w:tbl>
    <w:p w:rsidR="000F09A5" w:rsidRDefault="000F09A5" w:rsidP="00440B3D">
      <w:pPr>
        <w:jc w:val="right"/>
        <w:rPr>
          <w:sz w:val="20"/>
        </w:rPr>
      </w:pPr>
    </w:p>
    <w:p w:rsidR="000F09A5" w:rsidRDefault="000F09A5" w:rsidP="00440B3D">
      <w:pPr>
        <w:jc w:val="right"/>
        <w:rPr>
          <w:sz w:val="20"/>
        </w:rPr>
      </w:pPr>
    </w:p>
    <w:p w:rsidR="00DB7EBD" w:rsidRDefault="00DB7EBD" w:rsidP="00440B3D">
      <w:pPr>
        <w:jc w:val="right"/>
        <w:rPr>
          <w:sz w:val="20"/>
        </w:rPr>
      </w:pPr>
    </w:p>
    <w:p w:rsidR="00DB7EBD" w:rsidRDefault="00DB7EBD" w:rsidP="00440B3D">
      <w:pPr>
        <w:jc w:val="right"/>
        <w:rPr>
          <w:sz w:val="20"/>
        </w:rPr>
      </w:pPr>
    </w:p>
    <w:p w:rsidR="00440B3D" w:rsidRPr="00957577" w:rsidRDefault="00440B3D" w:rsidP="00440B3D">
      <w:pPr>
        <w:jc w:val="right"/>
        <w:rPr>
          <w:sz w:val="20"/>
          <w:szCs w:val="20"/>
        </w:rPr>
      </w:pPr>
      <w:r w:rsidRPr="00957577">
        <w:rPr>
          <w:sz w:val="20"/>
        </w:rPr>
        <w:t>Приложение 2</w:t>
      </w:r>
    </w:p>
    <w:p w:rsidR="00440B3D" w:rsidRPr="00957577" w:rsidRDefault="00440B3D" w:rsidP="00440B3D">
      <w:pPr>
        <w:ind w:left="4680"/>
        <w:jc w:val="right"/>
        <w:rPr>
          <w:sz w:val="20"/>
        </w:rPr>
      </w:pPr>
      <w:r w:rsidRPr="00957577">
        <w:rPr>
          <w:sz w:val="20"/>
        </w:rPr>
        <w:t>к решению Совета депутатов Перхляйского сельского поселения Рузаевского муниципального района</w:t>
      </w:r>
    </w:p>
    <w:p w:rsidR="00440B3D" w:rsidRPr="00957577" w:rsidRDefault="00957577" w:rsidP="00440B3D">
      <w:pPr>
        <w:ind w:left="4680"/>
        <w:jc w:val="right"/>
        <w:rPr>
          <w:sz w:val="20"/>
        </w:rPr>
      </w:pPr>
      <w:r>
        <w:rPr>
          <w:sz w:val="20"/>
        </w:rPr>
        <w:t>от  30.11</w:t>
      </w:r>
      <w:r w:rsidR="00440B3D" w:rsidRPr="00957577">
        <w:rPr>
          <w:sz w:val="20"/>
        </w:rPr>
        <w:t>.2023 . №  36/167</w:t>
      </w:r>
    </w:p>
    <w:p w:rsidR="00440B3D" w:rsidRPr="00957577" w:rsidRDefault="00440B3D" w:rsidP="00440B3D">
      <w:pPr>
        <w:ind w:left="4680"/>
        <w:jc w:val="right"/>
        <w:rPr>
          <w:sz w:val="20"/>
        </w:rPr>
      </w:pPr>
    </w:p>
    <w:p w:rsidR="00440B3D" w:rsidRPr="00957577" w:rsidRDefault="00440B3D" w:rsidP="00440B3D">
      <w:pPr>
        <w:ind w:left="4680"/>
        <w:rPr>
          <w:sz w:val="20"/>
        </w:rPr>
      </w:pPr>
    </w:p>
    <w:p w:rsidR="00440B3D" w:rsidRPr="00957577" w:rsidRDefault="00440B3D" w:rsidP="00440B3D">
      <w:pPr>
        <w:jc w:val="center"/>
        <w:rPr>
          <w:b/>
          <w:sz w:val="20"/>
        </w:rPr>
      </w:pPr>
      <w:r w:rsidRPr="00957577">
        <w:rPr>
          <w:b/>
          <w:sz w:val="20"/>
        </w:rPr>
        <w:t xml:space="preserve">График проведения публичных слушаний по проекту решения Совета депутатов Перхляйского сельского поселения Рузаевского муниципального района </w:t>
      </w:r>
      <w:r w:rsidRPr="00957577">
        <w:rPr>
          <w:sz w:val="20"/>
        </w:rPr>
        <w:t xml:space="preserve"> «</w:t>
      </w:r>
      <w:r w:rsidRPr="00957577">
        <w:rPr>
          <w:b/>
          <w:sz w:val="20"/>
        </w:rPr>
        <w:t xml:space="preserve">О бюджете Перхляйского сельского поселения на 2024 </w:t>
      </w:r>
      <w:r w:rsidRPr="00957577">
        <w:t>и на плановый период 2025 и 2026 годов</w:t>
      </w:r>
      <w:r w:rsidRPr="00957577">
        <w:rPr>
          <w:b/>
          <w:sz w:val="20"/>
        </w:rPr>
        <w:t>»</w:t>
      </w:r>
    </w:p>
    <w:p w:rsidR="00440B3D" w:rsidRPr="00957577" w:rsidRDefault="00440B3D" w:rsidP="00440B3D">
      <w:pPr>
        <w:ind w:right="-185"/>
        <w:rPr>
          <w:b/>
          <w:sz w:val="20"/>
        </w:rPr>
      </w:pPr>
      <w:r w:rsidRPr="00957577">
        <w:rPr>
          <w:i/>
        </w:rPr>
        <w:t xml:space="preserve">   </w:t>
      </w:r>
    </w:p>
    <w:p w:rsidR="00440B3D" w:rsidRPr="00957577" w:rsidRDefault="00440B3D" w:rsidP="00440B3D">
      <w:pPr>
        <w:jc w:val="center"/>
        <w:rPr>
          <w:b/>
          <w:sz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2835"/>
        <w:gridCol w:w="2133"/>
        <w:gridCol w:w="3553"/>
      </w:tblGrid>
      <w:tr w:rsidR="00440B3D" w:rsidRPr="00957577" w:rsidTr="000707FF">
        <w:trPr>
          <w:trHeight w:val="555"/>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jc w:val="center"/>
              <w:rPr>
                <w:sz w:val="20"/>
              </w:rPr>
            </w:pPr>
            <w:r w:rsidRPr="00957577">
              <w:rPr>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jc w:val="center"/>
              <w:rPr>
                <w:sz w:val="20"/>
              </w:rPr>
            </w:pPr>
            <w:r w:rsidRPr="00957577">
              <w:rPr>
                <w:sz w:val="20"/>
              </w:rPr>
              <w:t>Дата проведения публичных слушаний</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jc w:val="center"/>
              <w:rPr>
                <w:sz w:val="20"/>
              </w:rPr>
            </w:pPr>
            <w:r w:rsidRPr="00957577">
              <w:rPr>
                <w:sz w:val="20"/>
              </w:rPr>
              <w:t>Время проведения публичных слушаний</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jc w:val="center"/>
              <w:rPr>
                <w:sz w:val="20"/>
              </w:rPr>
            </w:pPr>
            <w:r w:rsidRPr="00957577">
              <w:rPr>
                <w:sz w:val="20"/>
              </w:rPr>
              <w:t>Место проведения публичных слушаний</w:t>
            </w:r>
          </w:p>
        </w:tc>
      </w:tr>
      <w:tr w:rsidR="00440B3D" w:rsidRPr="00957577" w:rsidTr="000707FF">
        <w:trPr>
          <w:trHeight w:val="285"/>
        </w:trPr>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440B3D">
            <w:pPr>
              <w:rPr>
                <w:sz w:val="20"/>
              </w:rPr>
            </w:pPr>
            <w:r w:rsidRPr="00957577">
              <w:rPr>
                <w:sz w:val="20"/>
              </w:rPr>
              <w:t xml:space="preserve"> 14 декабря 2023г</w:t>
            </w: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jc w:val="center"/>
              <w:rPr>
                <w:sz w:val="20"/>
              </w:rPr>
            </w:pPr>
            <w:r w:rsidRPr="00957577">
              <w:rPr>
                <w:sz w:val="20"/>
              </w:rPr>
              <w:t>10-00</w:t>
            </w:r>
          </w:p>
        </w:tc>
        <w:tc>
          <w:tcPr>
            <w:tcW w:w="3553"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Администрация Перхляйского с/поселения</w:t>
            </w:r>
          </w:p>
        </w:tc>
      </w:tr>
    </w:tbl>
    <w:p w:rsidR="00440B3D" w:rsidRPr="00957577" w:rsidRDefault="00440B3D" w:rsidP="00440B3D">
      <w:pPr>
        <w:ind w:left="5580"/>
        <w:rPr>
          <w:sz w:val="20"/>
          <w:szCs w:val="20"/>
        </w:rPr>
      </w:pPr>
    </w:p>
    <w:p w:rsidR="00440B3D" w:rsidRPr="00957577" w:rsidRDefault="00440B3D" w:rsidP="00440B3D">
      <w:pPr>
        <w:ind w:left="4680"/>
        <w:rPr>
          <w:sz w:val="20"/>
        </w:rPr>
      </w:pPr>
    </w:p>
    <w:p w:rsidR="00440B3D" w:rsidRPr="00957577" w:rsidRDefault="00440B3D" w:rsidP="00440B3D">
      <w:pPr>
        <w:rPr>
          <w:sz w:val="20"/>
        </w:rPr>
      </w:pPr>
    </w:p>
    <w:p w:rsidR="00440B3D" w:rsidRPr="00957577" w:rsidRDefault="00440B3D" w:rsidP="00440B3D">
      <w:pPr>
        <w:ind w:left="4680"/>
        <w:rPr>
          <w:sz w:val="20"/>
        </w:rPr>
      </w:pPr>
    </w:p>
    <w:p w:rsidR="00440B3D" w:rsidRPr="00957577" w:rsidRDefault="00440B3D" w:rsidP="00440B3D">
      <w:pPr>
        <w:jc w:val="right"/>
        <w:rPr>
          <w:sz w:val="20"/>
        </w:rPr>
      </w:pPr>
    </w:p>
    <w:p w:rsidR="00440B3D" w:rsidRPr="00957577" w:rsidRDefault="00440B3D" w:rsidP="00440B3D">
      <w:pPr>
        <w:jc w:val="right"/>
        <w:rPr>
          <w:sz w:val="20"/>
        </w:rPr>
      </w:pPr>
    </w:p>
    <w:p w:rsidR="00440B3D" w:rsidRPr="00957577" w:rsidRDefault="00440B3D" w:rsidP="00440B3D">
      <w:pPr>
        <w:jc w:val="right"/>
        <w:rPr>
          <w:sz w:val="20"/>
        </w:rPr>
      </w:pPr>
    </w:p>
    <w:p w:rsidR="00440B3D" w:rsidRPr="00957577" w:rsidRDefault="00440B3D" w:rsidP="00440B3D">
      <w:pPr>
        <w:jc w:val="right"/>
        <w:rPr>
          <w:sz w:val="20"/>
        </w:rPr>
      </w:pPr>
    </w:p>
    <w:p w:rsidR="00440B3D" w:rsidRPr="00957577" w:rsidRDefault="00440B3D" w:rsidP="00440B3D">
      <w:pPr>
        <w:jc w:val="right"/>
        <w:rPr>
          <w:sz w:val="20"/>
        </w:rPr>
      </w:pPr>
    </w:p>
    <w:p w:rsidR="00440B3D" w:rsidRPr="00957577" w:rsidRDefault="00440B3D" w:rsidP="00440B3D">
      <w:pPr>
        <w:jc w:val="right"/>
        <w:rPr>
          <w:sz w:val="20"/>
        </w:rPr>
      </w:pPr>
    </w:p>
    <w:p w:rsidR="00440B3D" w:rsidRPr="00957577" w:rsidRDefault="00440B3D" w:rsidP="00440B3D">
      <w:pPr>
        <w:jc w:val="right"/>
        <w:rPr>
          <w:sz w:val="20"/>
          <w:szCs w:val="20"/>
        </w:rPr>
      </w:pPr>
      <w:r w:rsidRPr="00957577">
        <w:rPr>
          <w:sz w:val="20"/>
        </w:rPr>
        <w:t>Приложение 3</w:t>
      </w:r>
    </w:p>
    <w:p w:rsidR="00440B3D" w:rsidRPr="00957577" w:rsidRDefault="00440B3D" w:rsidP="00440B3D">
      <w:pPr>
        <w:ind w:left="4680"/>
        <w:jc w:val="right"/>
        <w:rPr>
          <w:sz w:val="20"/>
        </w:rPr>
      </w:pPr>
      <w:r w:rsidRPr="00957577">
        <w:rPr>
          <w:sz w:val="20"/>
        </w:rPr>
        <w:t>к решению Совета депутатов Перхляйского сельского поселения Рузаевского муниципального района</w:t>
      </w:r>
    </w:p>
    <w:p w:rsidR="00440B3D" w:rsidRPr="00957577" w:rsidRDefault="00957577" w:rsidP="00440B3D">
      <w:pPr>
        <w:ind w:left="4680"/>
        <w:jc w:val="right"/>
        <w:rPr>
          <w:sz w:val="20"/>
        </w:rPr>
      </w:pPr>
      <w:r>
        <w:rPr>
          <w:sz w:val="20"/>
        </w:rPr>
        <w:t>от 30.11.2023 . №  36/167</w:t>
      </w:r>
    </w:p>
    <w:p w:rsidR="00440B3D" w:rsidRPr="00957577" w:rsidRDefault="00440B3D" w:rsidP="00440B3D">
      <w:pPr>
        <w:ind w:left="4680"/>
        <w:jc w:val="right"/>
        <w:rPr>
          <w:sz w:val="20"/>
        </w:rPr>
      </w:pPr>
      <w:r w:rsidRPr="00957577">
        <w:rPr>
          <w:sz w:val="20"/>
        </w:rPr>
        <w:t xml:space="preserve"> </w:t>
      </w:r>
    </w:p>
    <w:p w:rsidR="00440B3D" w:rsidRPr="00957577" w:rsidRDefault="00440B3D" w:rsidP="00440B3D">
      <w:pPr>
        <w:ind w:left="4680"/>
        <w:jc w:val="right"/>
        <w:rPr>
          <w:sz w:val="20"/>
        </w:rPr>
      </w:pPr>
      <w:r w:rsidRPr="00957577">
        <w:rPr>
          <w:sz w:val="20"/>
        </w:rPr>
        <w:t xml:space="preserve"> </w:t>
      </w:r>
    </w:p>
    <w:p w:rsidR="00440B3D" w:rsidRPr="00957577" w:rsidRDefault="00440B3D" w:rsidP="00440B3D">
      <w:pPr>
        <w:ind w:left="4680"/>
        <w:rPr>
          <w:sz w:val="20"/>
        </w:rPr>
      </w:pPr>
    </w:p>
    <w:p w:rsidR="00440B3D" w:rsidRPr="00957577" w:rsidRDefault="00440B3D" w:rsidP="00440B3D">
      <w:pPr>
        <w:jc w:val="center"/>
        <w:rPr>
          <w:b/>
          <w:sz w:val="20"/>
        </w:rPr>
      </w:pPr>
      <w:r w:rsidRPr="00957577">
        <w:rPr>
          <w:b/>
          <w:sz w:val="20"/>
        </w:rPr>
        <w:t>Рабочая группа по организации и проведению публичных слушаний по проекту</w:t>
      </w:r>
      <w:r w:rsidRPr="00957577">
        <w:t xml:space="preserve"> </w:t>
      </w:r>
      <w:r w:rsidRPr="00957577">
        <w:rPr>
          <w:b/>
          <w:sz w:val="20"/>
        </w:rPr>
        <w:t xml:space="preserve">решения Совета депутатов Рузаевского муниципального района «О бюджете Перхляйского сельского поселения на 2023  </w:t>
      </w:r>
      <w:r w:rsidRPr="00957577">
        <w:rPr>
          <w:b/>
        </w:rPr>
        <w:t>и на плановый период 2024 и 2025 годов</w:t>
      </w:r>
    </w:p>
    <w:p w:rsidR="00440B3D" w:rsidRPr="00957577" w:rsidRDefault="00440B3D" w:rsidP="00440B3D">
      <w:pPr>
        <w:jc w:val="center"/>
        <w:rPr>
          <w:b/>
          <w:sz w:val="20"/>
        </w:rPr>
      </w:pPr>
    </w:p>
    <w:p w:rsidR="00440B3D" w:rsidRPr="00957577" w:rsidRDefault="00440B3D" w:rsidP="00440B3D">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4"/>
        <w:gridCol w:w="4304"/>
      </w:tblGrid>
      <w:tr w:rsidR="00440B3D" w:rsidRPr="00957577" w:rsidTr="000707FF">
        <w:trPr>
          <w:trHeight w:val="460"/>
        </w:trPr>
        <w:tc>
          <w:tcPr>
            <w:tcW w:w="4984" w:type="dxa"/>
            <w:tcBorders>
              <w:top w:val="single" w:sz="4" w:space="0" w:color="auto"/>
              <w:left w:val="single" w:sz="4" w:space="0" w:color="auto"/>
              <w:bottom w:val="single" w:sz="4" w:space="0" w:color="auto"/>
              <w:right w:val="single" w:sz="4" w:space="0" w:color="auto"/>
            </w:tcBorders>
            <w:shd w:val="clear" w:color="auto" w:fill="auto"/>
          </w:tcPr>
          <w:p w:rsidR="00440B3D" w:rsidRPr="00957577" w:rsidRDefault="00440B3D" w:rsidP="000707FF">
            <w:pPr>
              <w:jc w:val="center"/>
              <w:rPr>
                <w:sz w:val="20"/>
              </w:rPr>
            </w:pPr>
            <w:r w:rsidRPr="00957577">
              <w:rPr>
                <w:sz w:val="20"/>
              </w:rPr>
              <w:t>Ф.И.О.</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440B3D" w:rsidRPr="00957577" w:rsidRDefault="00440B3D" w:rsidP="000707FF">
            <w:pPr>
              <w:jc w:val="center"/>
              <w:rPr>
                <w:sz w:val="20"/>
              </w:rPr>
            </w:pPr>
            <w:r w:rsidRPr="00957577">
              <w:rPr>
                <w:sz w:val="20"/>
              </w:rPr>
              <w:t>Должность</w:t>
            </w:r>
          </w:p>
        </w:tc>
      </w:tr>
      <w:tr w:rsidR="00440B3D" w:rsidRPr="00957577" w:rsidTr="000707FF">
        <w:trPr>
          <w:trHeight w:val="460"/>
        </w:trPr>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proofErr w:type="spellStart"/>
            <w:r w:rsidRPr="00957577">
              <w:rPr>
                <w:sz w:val="20"/>
              </w:rPr>
              <w:lastRenderedPageBreak/>
              <w:t>Жбанова</w:t>
            </w:r>
            <w:proofErr w:type="spellEnd"/>
            <w:r w:rsidRPr="00957577">
              <w:rPr>
                <w:sz w:val="20"/>
              </w:rPr>
              <w:t xml:space="preserve"> Елизавета Ивановна</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 xml:space="preserve"> Зам</w:t>
            </w:r>
            <w:proofErr w:type="gramStart"/>
            <w:r w:rsidRPr="00957577">
              <w:rPr>
                <w:sz w:val="20"/>
              </w:rPr>
              <w:t>.Г</w:t>
            </w:r>
            <w:proofErr w:type="gramEnd"/>
            <w:r w:rsidRPr="00957577">
              <w:rPr>
                <w:sz w:val="20"/>
              </w:rPr>
              <w:t>лавы Перхляйского сельского поселения по работе в Совете.</w:t>
            </w:r>
          </w:p>
        </w:tc>
      </w:tr>
      <w:tr w:rsidR="00440B3D" w:rsidRPr="00957577" w:rsidTr="000707FF">
        <w:trPr>
          <w:trHeight w:val="460"/>
        </w:trPr>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Макеев Виктор Николаевич</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Депутат  сельского поселения</w:t>
            </w:r>
          </w:p>
        </w:tc>
      </w:tr>
      <w:tr w:rsidR="00440B3D" w:rsidRPr="00957577" w:rsidTr="000707FF">
        <w:trPr>
          <w:trHeight w:val="460"/>
        </w:trPr>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 xml:space="preserve">Макеев Геннадий Михайлович </w:t>
            </w:r>
          </w:p>
          <w:p w:rsidR="00440B3D" w:rsidRPr="00957577" w:rsidRDefault="00440B3D" w:rsidP="000707FF">
            <w:pPr>
              <w:rPr>
                <w:sz w:val="20"/>
              </w:rPr>
            </w:pP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Депутат сельского поселения</w:t>
            </w:r>
          </w:p>
          <w:p w:rsidR="00440B3D" w:rsidRPr="00957577" w:rsidRDefault="00440B3D" w:rsidP="000707FF">
            <w:pPr>
              <w:rPr>
                <w:sz w:val="20"/>
              </w:rPr>
            </w:pPr>
          </w:p>
        </w:tc>
      </w:tr>
      <w:tr w:rsidR="00440B3D" w:rsidRPr="00957577" w:rsidTr="000707FF">
        <w:trPr>
          <w:trHeight w:val="460"/>
        </w:trPr>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Архипов Николай Васильевич</w:t>
            </w:r>
          </w:p>
          <w:p w:rsidR="00440B3D" w:rsidRPr="00957577" w:rsidRDefault="00440B3D" w:rsidP="000707FF">
            <w:pPr>
              <w:rPr>
                <w:sz w:val="20"/>
              </w:rPr>
            </w:pP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Депутат сельского поселения</w:t>
            </w:r>
          </w:p>
          <w:p w:rsidR="00440B3D" w:rsidRPr="00957577" w:rsidRDefault="00440B3D" w:rsidP="000707FF">
            <w:pPr>
              <w:rPr>
                <w:sz w:val="20"/>
              </w:rPr>
            </w:pPr>
          </w:p>
        </w:tc>
      </w:tr>
      <w:tr w:rsidR="00440B3D" w:rsidRPr="00957577" w:rsidTr="000707FF">
        <w:trPr>
          <w:trHeight w:val="460"/>
        </w:trPr>
        <w:tc>
          <w:tcPr>
            <w:tcW w:w="498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Жбанов Александр Семенович</w:t>
            </w:r>
          </w:p>
        </w:tc>
        <w:tc>
          <w:tcPr>
            <w:tcW w:w="4304" w:type="dxa"/>
            <w:tcBorders>
              <w:top w:val="single" w:sz="4" w:space="0" w:color="auto"/>
              <w:left w:val="single" w:sz="4" w:space="0" w:color="auto"/>
              <w:bottom w:val="single" w:sz="4" w:space="0" w:color="auto"/>
              <w:right w:val="single" w:sz="4" w:space="0" w:color="auto"/>
            </w:tcBorders>
            <w:shd w:val="clear" w:color="auto" w:fill="auto"/>
            <w:vAlign w:val="center"/>
          </w:tcPr>
          <w:p w:rsidR="00440B3D" w:rsidRPr="00957577" w:rsidRDefault="00440B3D" w:rsidP="000707FF">
            <w:pPr>
              <w:rPr>
                <w:sz w:val="20"/>
              </w:rPr>
            </w:pPr>
            <w:r w:rsidRPr="00957577">
              <w:rPr>
                <w:sz w:val="20"/>
              </w:rPr>
              <w:t>Депутат сельского поселения</w:t>
            </w:r>
          </w:p>
        </w:tc>
      </w:tr>
    </w:tbl>
    <w:p w:rsidR="00440B3D" w:rsidRPr="00957577" w:rsidRDefault="00440B3D" w:rsidP="00440B3D">
      <w:pPr>
        <w:jc w:val="center"/>
        <w:rPr>
          <w:sz w:val="28"/>
          <w:szCs w:val="28"/>
        </w:rPr>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ind w:firstLine="1985"/>
        <w:jc w:val="right"/>
      </w:pPr>
    </w:p>
    <w:p w:rsidR="00440B3D" w:rsidRPr="00957577" w:rsidRDefault="00440B3D" w:rsidP="00440B3D">
      <w:pPr>
        <w:jc w:val="right"/>
        <w:rPr>
          <w:sz w:val="20"/>
          <w:szCs w:val="20"/>
        </w:rPr>
      </w:pPr>
      <w:r w:rsidRPr="00957577">
        <w:rPr>
          <w:sz w:val="20"/>
        </w:rPr>
        <w:t>Приложение 4</w:t>
      </w:r>
    </w:p>
    <w:p w:rsidR="00440B3D" w:rsidRDefault="00440B3D" w:rsidP="00440B3D">
      <w:pPr>
        <w:ind w:left="4680"/>
        <w:jc w:val="right"/>
        <w:rPr>
          <w:sz w:val="20"/>
        </w:rPr>
      </w:pPr>
      <w:r w:rsidRPr="00957577">
        <w:rPr>
          <w:sz w:val="20"/>
        </w:rPr>
        <w:t>к решению Совета депутатов Перхляйского сельского посе</w:t>
      </w:r>
      <w:r w:rsidRPr="00AC58DF">
        <w:rPr>
          <w:sz w:val="20"/>
        </w:rPr>
        <w:t>ления Рузаевского муниципального района</w:t>
      </w:r>
    </w:p>
    <w:p w:rsidR="00440B3D" w:rsidRPr="00AC58DF" w:rsidRDefault="00957577" w:rsidP="00440B3D">
      <w:pPr>
        <w:ind w:left="4680"/>
        <w:jc w:val="right"/>
        <w:rPr>
          <w:sz w:val="20"/>
        </w:rPr>
      </w:pPr>
      <w:r>
        <w:rPr>
          <w:sz w:val="20"/>
        </w:rPr>
        <w:t>от 30</w:t>
      </w:r>
      <w:r w:rsidR="00440B3D">
        <w:rPr>
          <w:sz w:val="20"/>
        </w:rPr>
        <w:t>.1</w:t>
      </w:r>
      <w:r>
        <w:rPr>
          <w:sz w:val="20"/>
        </w:rPr>
        <w:t>1</w:t>
      </w:r>
      <w:r w:rsidR="009B1A56">
        <w:rPr>
          <w:sz w:val="20"/>
        </w:rPr>
        <w:t>.2023 . №  36/167</w:t>
      </w:r>
    </w:p>
    <w:p w:rsidR="00440B3D" w:rsidRDefault="00440B3D" w:rsidP="00440B3D">
      <w:pPr>
        <w:ind w:firstLine="1985"/>
        <w:jc w:val="right"/>
      </w:pPr>
    </w:p>
    <w:p w:rsidR="00440B3D" w:rsidRDefault="00440B3D" w:rsidP="00440B3D">
      <w:pPr>
        <w:ind w:left="4680"/>
        <w:jc w:val="right"/>
      </w:pPr>
    </w:p>
    <w:p w:rsidR="00440B3D" w:rsidRDefault="00440B3D" w:rsidP="00440B3D">
      <w:pPr>
        <w:ind w:left="4680"/>
        <w:jc w:val="right"/>
      </w:pPr>
    </w:p>
    <w:p w:rsidR="00440B3D" w:rsidRDefault="00440B3D" w:rsidP="00440B3D">
      <w:pPr>
        <w:ind w:left="4680"/>
        <w:jc w:val="right"/>
      </w:pPr>
    </w:p>
    <w:p w:rsidR="00440B3D" w:rsidRDefault="00440B3D" w:rsidP="00440B3D">
      <w:pPr>
        <w:ind w:left="4680"/>
        <w:jc w:val="right"/>
      </w:pPr>
    </w:p>
    <w:p w:rsidR="00440B3D" w:rsidRDefault="00440B3D" w:rsidP="00440B3D">
      <w:pPr>
        <w:ind w:left="4680"/>
        <w:jc w:val="right"/>
        <w:rPr>
          <w:sz w:val="28"/>
          <w:szCs w:val="28"/>
        </w:rPr>
      </w:pPr>
      <w:r>
        <w:t xml:space="preserve"> </w:t>
      </w:r>
    </w:p>
    <w:p w:rsidR="00440B3D" w:rsidRPr="00FE3A7D" w:rsidRDefault="00440B3D" w:rsidP="00440B3D">
      <w:pPr>
        <w:jc w:val="center"/>
        <w:rPr>
          <w:b/>
          <w:sz w:val="28"/>
          <w:szCs w:val="28"/>
        </w:rPr>
      </w:pPr>
      <w:r w:rsidRPr="00FE3A7D">
        <w:rPr>
          <w:b/>
          <w:sz w:val="28"/>
          <w:szCs w:val="28"/>
        </w:rPr>
        <w:t xml:space="preserve">Форма внесения предложений </w:t>
      </w:r>
    </w:p>
    <w:p w:rsidR="00440B3D" w:rsidRPr="00FE3A7D" w:rsidRDefault="00440B3D" w:rsidP="00440B3D">
      <w:pPr>
        <w:jc w:val="center"/>
        <w:rPr>
          <w:b/>
          <w:sz w:val="28"/>
          <w:szCs w:val="28"/>
        </w:rPr>
      </w:pPr>
      <w:r w:rsidRPr="00FE3A7D">
        <w:rPr>
          <w:b/>
          <w:sz w:val="28"/>
          <w:szCs w:val="28"/>
        </w:rPr>
        <w:t>по проекту решения Совета депутатов Перхляйского сельского поселения Рузаевского муниципального района  «О бюджете Перхляйского сельского поселения на 2</w:t>
      </w:r>
      <w:r w:rsidR="009B1A56">
        <w:rPr>
          <w:b/>
          <w:sz w:val="28"/>
          <w:szCs w:val="28"/>
        </w:rPr>
        <w:t>024</w:t>
      </w:r>
      <w:r>
        <w:rPr>
          <w:b/>
          <w:sz w:val="28"/>
          <w:szCs w:val="28"/>
        </w:rPr>
        <w:t xml:space="preserve"> и на</w:t>
      </w:r>
      <w:r w:rsidR="009B1A56">
        <w:rPr>
          <w:b/>
          <w:sz w:val="28"/>
          <w:szCs w:val="28"/>
        </w:rPr>
        <w:t xml:space="preserve"> плановый период 2025 и 2026</w:t>
      </w:r>
      <w:r w:rsidRPr="00FE3A7D">
        <w:rPr>
          <w:b/>
          <w:sz w:val="28"/>
          <w:szCs w:val="28"/>
        </w:rPr>
        <w:t xml:space="preserve"> годов</w:t>
      </w:r>
    </w:p>
    <w:p w:rsidR="00440B3D" w:rsidRPr="00FE3A7D" w:rsidRDefault="00440B3D" w:rsidP="00440B3D">
      <w:pPr>
        <w:jc w:val="center"/>
        <w:rPr>
          <w:b/>
          <w:sz w:val="28"/>
          <w:szCs w:val="28"/>
        </w:rPr>
      </w:pPr>
    </w:p>
    <w:p w:rsidR="00440B3D" w:rsidRDefault="00440B3D" w:rsidP="00440B3D">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197"/>
        <w:gridCol w:w="1010"/>
        <w:gridCol w:w="1066"/>
        <w:gridCol w:w="1066"/>
        <w:gridCol w:w="1414"/>
        <w:gridCol w:w="1199"/>
        <w:gridCol w:w="1776"/>
        <w:gridCol w:w="915"/>
      </w:tblGrid>
      <w:tr w:rsidR="00440B3D" w:rsidTr="000707FF">
        <w:tc>
          <w:tcPr>
            <w:tcW w:w="3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w:t>
            </w:r>
            <w:proofErr w:type="spellStart"/>
            <w:proofErr w:type="gramStart"/>
            <w:r w:rsidRPr="0027608C">
              <w:rPr>
                <w:sz w:val="28"/>
                <w:szCs w:val="28"/>
              </w:rPr>
              <w:t>п</w:t>
            </w:r>
            <w:proofErr w:type="spellEnd"/>
            <w:proofErr w:type="gramEnd"/>
            <w:r w:rsidRPr="0027608C">
              <w:rPr>
                <w:sz w:val="28"/>
                <w:szCs w:val="28"/>
              </w:rPr>
              <w:t>/</w:t>
            </w:r>
            <w:proofErr w:type="spellStart"/>
            <w:r w:rsidRPr="0027608C">
              <w:rPr>
                <w:sz w:val="28"/>
                <w:szCs w:val="28"/>
              </w:rPr>
              <w:t>п</w:t>
            </w:r>
            <w:proofErr w:type="spellEnd"/>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Глава, статья. Часть статьи, пункт</w:t>
            </w:r>
          </w:p>
        </w:tc>
        <w:tc>
          <w:tcPr>
            <w:tcW w:w="10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Те</w:t>
            </w:r>
            <w:proofErr w:type="gramStart"/>
            <w:r w:rsidRPr="0027608C">
              <w:rPr>
                <w:sz w:val="28"/>
                <w:szCs w:val="28"/>
              </w:rPr>
              <w:t>кст пр</w:t>
            </w:r>
            <w:proofErr w:type="gramEnd"/>
            <w:r w:rsidRPr="0027608C">
              <w:rPr>
                <w:sz w:val="28"/>
                <w:szCs w:val="28"/>
              </w:rPr>
              <w:t>оекта Решения</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Текст поправки</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Те</w:t>
            </w:r>
            <w:proofErr w:type="gramStart"/>
            <w:r w:rsidRPr="0027608C">
              <w:rPr>
                <w:sz w:val="28"/>
                <w:szCs w:val="28"/>
              </w:rPr>
              <w:t>кст пр</w:t>
            </w:r>
            <w:proofErr w:type="gramEnd"/>
            <w:r w:rsidRPr="0027608C">
              <w:rPr>
                <w:sz w:val="28"/>
                <w:szCs w:val="28"/>
              </w:rPr>
              <w:t>оекта Решения с учетом поправки</w:t>
            </w:r>
          </w:p>
        </w:tc>
        <w:tc>
          <w:tcPr>
            <w:tcW w:w="5304" w:type="dxa"/>
            <w:gridSpan w:val="4"/>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Кем внесена поправка</w:t>
            </w:r>
          </w:p>
        </w:tc>
      </w:tr>
      <w:tr w:rsidR="00440B3D" w:rsidTr="000707FF">
        <w:tc>
          <w:tcPr>
            <w:tcW w:w="3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0B3D" w:rsidRPr="0027608C" w:rsidRDefault="00440B3D" w:rsidP="000707FF">
            <w:pPr>
              <w:rPr>
                <w:rFonts w:ascii="Arial" w:hAnsi="Arial" w:cs="Arial"/>
                <w:sz w:val="28"/>
                <w:szCs w:val="28"/>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0B3D" w:rsidRPr="0027608C" w:rsidRDefault="00440B3D" w:rsidP="000707FF">
            <w:pPr>
              <w:rPr>
                <w:rFonts w:ascii="Arial" w:hAnsi="Arial" w:cs="Arial"/>
                <w:sz w:val="28"/>
                <w:szCs w:val="28"/>
              </w:rPr>
            </w:pPr>
          </w:p>
        </w:tc>
        <w:tc>
          <w:tcPr>
            <w:tcW w:w="10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0B3D" w:rsidRPr="0027608C" w:rsidRDefault="00440B3D" w:rsidP="000707FF">
            <w:pPr>
              <w:rPr>
                <w:rFonts w:ascii="Arial" w:hAnsi="Arial" w:cs="Arial"/>
                <w:sz w:val="28"/>
                <w:szCs w:val="28"/>
              </w:rPr>
            </w:pPr>
          </w:p>
        </w:tc>
        <w:tc>
          <w:tcPr>
            <w:tcW w:w="10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0B3D" w:rsidRPr="0027608C" w:rsidRDefault="00440B3D" w:rsidP="000707FF">
            <w:pPr>
              <w:rPr>
                <w:rFonts w:ascii="Arial" w:hAnsi="Arial" w:cs="Arial"/>
                <w:sz w:val="28"/>
                <w:szCs w:val="28"/>
              </w:rPr>
            </w:pPr>
          </w:p>
        </w:tc>
        <w:tc>
          <w:tcPr>
            <w:tcW w:w="10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40B3D" w:rsidRPr="0027608C" w:rsidRDefault="00440B3D" w:rsidP="000707FF">
            <w:pPr>
              <w:rPr>
                <w:rFonts w:ascii="Arial" w:hAnsi="Arial" w:cs="Arial"/>
                <w:sz w:val="28"/>
                <w:szCs w:val="28"/>
              </w:rPr>
            </w:pPr>
          </w:p>
        </w:tc>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Ф.И. О. гражданина (граждан) внесшего предложения</w:t>
            </w:r>
          </w:p>
        </w:tc>
        <w:tc>
          <w:tcPr>
            <w:tcW w:w="1199" w:type="dxa"/>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Домашний адрес, телефон</w:t>
            </w:r>
          </w:p>
        </w:tc>
        <w:tc>
          <w:tcPr>
            <w:tcW w:w="1776" w:type="dxa"/>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Данные о документе, удостоверяющем личность</w:t>
            </w:r>
          </w:p>
        </w:tc>
        <w:tc>
          <w:tcPr>
            <w:tcW w:w="915" w:type="dxa"/>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Место работы (учебы)</w:t>
            </w:r>
          </w:p>
        </w:tc>
      </w:tr>
      <w:tr w:rsidR="00440B3D" w:rsidTr="000707FF">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440B3D" w:rsidRPr="0027608C" w:rsidRDefault="00440B3D" w:rsidP="000707FF">
            <w:pPr>
              <w:jc w:val="center"/>
              <w:rPr>
                <w:rFonts w:ascii="Arial" w:hAnsi="Arial" w:cs="Arial"/>
                <w:sz w:val="28"/>
                <w:szCs w:val="28"/>
              </w:rPr>
            </w:pPr>
            <w:r w:rsidRPr="0027608C">
              <w:rPr>
                <w:sz w:val="28"/>
                <w:szCs w:val="28"/>
              </w:rPr>
              <w:t>1</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r>
      <w:tr w:rsidR="00440B3D" w:rsidTr="000707FF">
        <w:tc>
          <w:tcPr>
            <w:tcW w:w="36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r>
      <w:tr w:rsidR="00440B3D" w:rsidTr="000707FF">
        <w:tc>
          <w:tcPr>
            <w:tcW w:w="36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r>
      <w:tr w:rsidR="00440B3D" w:rsidTr="000707FF">
        <w:tc>
          <w:tcPr>
            <w:tcW w:w="36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r>
      <w:tr w:rsidR="00440B3D" w:rsidTr="000707FF">
        <w:tc>
          <w:tcPr>
            <w:tcW w:w="36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auto"/>
          </w:tcPr>
          <w:p w:rsidR="00440B3D" w:rsidRPr="0027608C" w:rsidRDefault="00440B3D" w:rsidP="000707FF">
            <w:pPr>
              <w:jc w:val="center"/>
              <w:rPr>
                <w:rFonts w:ascii="Arial" w:hAnsi="Arial" w:cs="Arial"/>
                <w:sz w:val="28"/>
                <w:szCs w:val="28"/>
              </w:rPr>
            </w:pPr>
          </w:p>
        </w:tc>
      </w:tr>
    </w:tbl>
    <w:p w:rsidR="00440B3D" w:rsidRDefault="00440B3D" w:rsidP="00440B3D">
      <w:pPr>
        <w:jc w:val="center"/>
        <w:rPr>
          <w:rFonts w:ascii="Arial" w:hAnsi="Arial" w:cs="Arial"/>
          <w:sz w:val="28"/>
          <w:szCs w:val="28"/>
        </w:rPr>
      </w:pPr>
    </w:p>
    <w:p w:rsidR="00440B3D" w:rsidRDefault="00440B3D" w:rsidP="00440B3D">
      <w:pPr>
        <w:jc w:val="center"/>
        <w:rPr>
          <w:sz w:val="28"/>
          <w:szCs w:val="28"/>
        </w:rPr>
      </w:pPr>
    </w:p>
    <w:p w:rsidR="00440B3D" w:rsidRDefault="00440B3D" w:rsidP="00440B3D">
      <w:pPr>
        <w:rPr>
          <w:sz w:val="20"/>
          <w:szCs w:val="20"/>
        </w:rPr>
      </w:pPr>
    </w:p>
    <w:p w:rsidR="00440B3D" w:rsidRDefault="00440B3D" w:rsidP="00440B3D"/>
    <w:p w:rsidR="00440B3D" w:rsidRDefault="00440B3D" w:rsidP="00440B3D">
      <w:pPr>
        <w:rPr>
          <w:sz w:val="20"/>
          <w:szCs w:val="20"/>
        </w:rPr>
      </w:pPr>
    </w:p>
    <w:p w:rsidR="00440B3D" w:rsidRDefault="00440B3D" w:rsidP="00440B3D"/>
    <w:p w:rsidR="00440B3D" w:rsidRDefault="00440B3D" w:rsidP="00440B3D">
      <w:pPr>
        <w:rPr>
          <w:b/>
          <w:sz w:val="28"/>
          <w:szCs w:val="28"/>
        </w:rPr>
      </w:pPr>
    </w:p>
    <w:p w:rsidR="00440B3D" w:rsidRPr="005E3C15" w:rsidRDefault="00440B3D" w:rsidP="00440B3D"/>
    <w:p w:rsidR="006240D7" w:rsidRDefault="006240D7" w:rsidP="006240D7">
      <w:pPr>
        <w:ind w:firstLine="1985"/>
        <w:jc w:val="right"/>
      </w:pPr>
    </w:p>
    <w:p w:rsidR="006240D7" w:rsidRDefault="006240D7" w:rsidP="006240D7">
      <w:pPr>
        <w:ind w:firstLine="1985"/>
        <w:jc w:val="right"/>
      </w:pPr>
    </w:p>
    <w:p w:rsidR="006240D7" w:rsidRDefault="006240D7" w:rsidP="006240D7">
      <w:pPr>
        <w:ind w:firstLine="1985"/>
        <w:jc w:val="right"/>
      </w:pPr>
    </w:p>
    <w:p w:rsidR="006240D7" w:rsidRDefault="006240D7" w:rsidP="006240D7">
      <w:pPr>
        <w:ind w:firstLine="1985"/>
        <w:jc w:val="right"/>
      </w:pPr>
    </w:p>
    <w:p w:rsidR="006240D7" w:rsidRDefault="006240D7" w:rsidP="006240D7">
      <w:pPr>
        <w:ind w:firstLine="1985"/>
        <w:jc w:val="right"/>
      </w:pPr>
    </w:p>
    <w:p w:rsidR="006240D7" w:rsidRDefault="006240D7" w:rsidP="006240D7">
      <w:pPr>
        <w:ind w:firstLine="1985"/>
        <w:jc w:val="right"/>
      </w:pPr>
    </w:p>
    <w:p w:rsidR="006240D7" w:rsidRDefault="006240D7" w:rsidP="006240D7">
      <w:pPr>
        <w:ind w:firstLine="1985"/>
        <w:jc w:val="right"/>
      </w:pPr>
    </w:p>
    <w:p w:rsidR="00AE3E6E" w:rsidRDefault="00AE3E6E"/>
    <w:sectPr w:rsidR="00AE3E6E" w:rsidSect="00DB7EB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D33" w:rsidRDefault="00D96D33" w:rsidP="00B72E3A">
      <w:r>
        <w:separator/>
      </w:r>
    </w:p>
  </w:endnote>
  <w:endnote w:type="continuationSeparator" w:id="0">
    <w:p w:rsidR="00D96D33" w:rsidRDefault="00D96D33" w:rsidP="00B72E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65" w:rsidRDefault="0095346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65" w:rsidRDefault="0095346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65" w:rsidRDefault="009534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D33" w:rsidRDefault="00D96D33" w:rsidP="00B72E3A">
      <w:r>
        <w:separator/>
      </w:r>
    </w:p>
  </w:footnote>
  <w:footnote w:type="continuationSeparator" w:id="0">
    <w:p w:rsidR="00D96D33" w:rsidRDefault="00D96D33" w:rsidP="00B72E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65" w:rsidRDefault="0095346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65" w:rsidRDefault="00953465" w:rsidP="00BD04AB">
    <w:pPr>
      <w:pStyle w:val="a6"/>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65" w:rsidRDefault="0095346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240D7"/>
    <w:rsid w:val="000707FF"/>
    <w:rsid w:val="00071A65"/>
    <w:rsid w:val="000F09A5"/>
    <w:rsid w:val="00114DF1"/>
    <w:rsid w:val="00127A37"/>
    <w:rsid w:val="00150A3A"/>
    <w:rsid w:val="00175864"/>
    <w:rsid w:val="002250E0"/>
    <w:rsid w:val="00372574"/>
    <w:rsid w:val="003B64ED"/>
    <w:rsid w:val="00440B3D"/>
    <w:rsid w:val="00440F1A"/>
    <w:rsid w:val="00484F17"/>
    <w:rsid w:val="00520A37"/>
    <w:rsid w:val="005B284E"/>
    <w:rsid w:val="006240D7"/>
    <w:rsid w:val="006D3EC0"/>
    <w:rsid w:val="0074397C"/>
    <w:rsid w:val="0086327A"/>
    <w:rsid w:val="0090431F"/>
    <w:rsid w:val="00953465"/>
    <w:rsid w:val="00957577"/>
    <w:rsid w:val="009B1A56"/>
    <w:rsid w:val="00A3572C"/>
    <w:rsid w:val="00A76268"/>
    <w:rsid w:val="00AB0832"/>
    <w:rsid w:val="00AC3B01"/>
    <w:rsid w:val="00AE3E6E"/>
    <w:rsid w:val="00B47A9F"/>
    <w:rsid w:val="00B72E3A"/>
    <w:rsid w:val="00BD04AB"/>
    <w:rsid w:val="00C47517"/>
    <w:rsid w:val="00C76256"/>
    <w:rsid w:val="00C91FF4"/>
    <w:rsid w:val="00CC500A"/>
    <w:rsid w:val="00D05B06"/>
    <w:rsid w:val="00D4346F"/>
    <w:rsid w:val="00D96D33"/>
    <w:rsid w:val="00DB7EBD"/>
    <w:rsid w:val="00E0140A"/>
    <w:rsid w:val="00E47658"/>
    <w:rsid w:val="00F85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0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6240D7"/>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Normal">
    <w:name w:val="ConsNormal"/>
    <w:uiPriority w:val="99"/>
    <w:rsid w:val="006240D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link w:val="ConsPlusNormal0"/>
    <w:rsid w:val="00624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240D7"/>
    <w:rPr>
      <w:rFonts w:ascii="Arial" w:eastAsia="Times New Roman" w:hAnsi="Arial" w:cs="Arial"/>
      <w:sz w:val="20"/>
      <w:szCs w:val="20"/>
      <w:lang w:eastAsia="ru-RU"/>
    </w:rPr>
  </w:style>
  <w:style w:type="character" w:styleId="a3">
    <w:name w:val="Hyperlink"/>
    <w:uiPriority w:val="99"/>
    <w:rsid w:val="006240D7"/>
    <w:rPr>
      <w:color w:val="0000FF"/>
      <w:u w:val="single"/>
    </w:rPr>
  </w:style>
  <w:style w:type="paragraph" w:customStyle="1" w:styleId="ConsTitle">
    <w:name w:val="ConsTitle"/>
    <w:rsid w:val="006240D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Normal (Web)"/>
    <w:basedOn w:val="a"/>
    <w:rsid w:val="006240D7"/>
    <w:pPr>
      <w:spacing w:before="100" w:beforeAutospacing="1" w:after="100" w:afterAutospacing="1"/>
    </w:pPr>
  </w:style>
  <w:style w:type="paragraph" w:customStyle="1" w:styleId="p18">
    <w:name w:val="p18"/>
    <w:basedOn w:val="a"/>
    <w:rsid w:val="006240D7"/>
    <w:pPr>
      <w:spacing w:before="100" w:beforeAutospacing="1" w:after="100" w:afterAutospacing="1"/>
    </w:pPr>
  </w:style>
  <w:style w:type="character" w:customStyle="1" w:styleId="apple-converted-space">
    <w:name w:val="apple-converted-space"/>
    <w:basedOn w:val="a0"/>
    <w:rsid w:val="006240D7"/>
  </w:style>
  <w:style w:type="character" w:customStyle="1" w:styleId="s1">
    <w:name w:val="s1"/>
    <w:basedOn w:val="a0"/>
    <w:rsid w:val="006240D7"/>
  </w:style>
  <w:style w:type="paragraph" w:styleId="a5">
    <w:name w:val="No Spacing"/>
    <w:uiPriority w:val="1"/>
    <w:qFormat/>
    <w:rsid w:val="006240D7"/>
    <w:pPr>
      <w:spacing w:after="0" w:line="240" w:lineRule="auto"/>
    </w:pPr>
    <w:rPr>
      <w:rFonts w:ascii="Calibri" w:eastAsia="Calibri" w:hAnsi="Calibri" w:cs="Times New Roman"/>
    </w:rPr>
  </w:style>
  <w:style w:type="paragraph" w:customStyle="1" w:styleId="p17">
    <w:name w:val="p17"/>
    <w:basedOn w:val="a"/>
    <w:rsid w:val="006240D7"/>
    <w:pPr>
      <w:spacing w:before="100" w:beforeAutospacing="1" w:after="100" w:afterAutospacing="1"/>
    </w:pPr>
    <w:rPr>
      <w:rFonts w:eastAsia="SimSun"/>
    </w:rPr>
  </w:style>
  <w:style w:type="paragraph" w:styleId="a6">
    <w:name w:val="header"/>
    <w:basedOn w:val="a"/>
    <w:link w:val="a7"/>
    <w:uiPriority w:val="99"/>
    <w:semiHidden/>
    <w:unhideWhenUsed/>
    <w:rsid w:val="00B72E3A"/>
    <w:pPr>
      <w:tabs>
        <w:tab w:val="center" w:pos="4677"/>
        <w:tab w:val="right" w:pos="9355"/>
      </w:tabs>
    </w:pPr>
  </w:style>
  <w:style w:type="character" w:customStyle="1" w:styleId="a7">
    <w:name w:val="Верхний колонтитул Знак"/>
    <w:basedOn w:val="a0"/>
    <w:link w:val="a6"/>
    <w:uiPriority w:val="99"/>
    <w:semiHidden/>
    <w:rsid w:val="00B72E3A"/>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B72E3A"/>
    <w:pPr>
      <w:tabs>
        <w:tab w:val="center" w:pos="4677"/>
        <w:tab w:val="right" w:pos="9355"/>
      </w:tabs>
    </w:pPr>
  </w:style>
  <w:style w:type="character" w:customStyle="1" w:styleId="a9">
    <w:name w:val="Нижний колонтитул Знак"/>
    <w:basedOn w:val="a0"/>
    <w:link w:val="a8"/>
    <w:uiPriority w:val="99"/>
    <w:semiHidden/>
    <w:rsid w:val="00B72E3A"/>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A76268"/>
    <w:rPr>
      <w:color w:val="800080"/>
      <w:u w:val="single"/>
    </w:rPr>
  </w:style>
  <w:style w:type="paragraph" w:customStyle="1" w:styleId="xl67">
    <w:name w:val="xl67"/>
    <w:basedOn w:val="a"/>
    <w:rsid w:val="00A76268"/>
    <w:pPr>
      <w:spacing w:before="100" w:beforeAutospacing="1" w:after="100" w:afterAutospacing="1"/>
    </w:pPr>
    <w:rPr>
      <w:rFonts w:ascii="Helv" w:hAnsi="Helv"/>
    </w:rPr>
  </w:style>
  <w:style w:type="paragraph" w:customStyle="1" w:styleId="xl69">
    <w:name w:val="xl69"/>
    <w:basedOn w:val="a"/>
    <w:rsid w:val="00A76268"/>
    <w:pPr>
      <w:spacing w:before="100" w:beforeAutospacing="1" w:after="100" w:afterAutospacing="1"/>
    </w:pPr>
    <w:rPr>
      <w:sz w:val="18"/>
      <w:szCs w:val="18"/>
    </w:rPr>
  </w:style>
  <w:style w:type="paragraph" w:customStyle="1" w:styleId="xl70">
    <w:name w:val="xl70"/>
    <w:basedOn w:val="a"/>
    <w:rsid w:val="00A76268"/>
    <w:pPr>
      <w:shd w:val="clear" w:color="000000" w:fill="FFFFFF"/>
      <w:spacing w:before="100" w:beforeAutospacing="1" w:after="100" w:afterAutospacing="1"/>
    </w:pPr>
    <w:rPr>
      <w:rFonts w:ascii="Helv" w:hAnsi="Helv"/>
    </w:rPr>
  </w:style>
  <w:style w:type="paragraph" w:customStyle="1" w:styleId="xl71">
    <w:name w:val="xl71"/>
    <w:basedOn w:val="a"/>
    <w:rsid w:val="00A76268"/>
    <w:pPr>
      <w:shd w:val="clear" w:color="000000" w:fill="FFFFFF"/>
      <w:spacing w:before="100" w:beforeAutospacing="1" w:after="100" w:afterAutospacing="1"/>
      <w:jc w:val="center"/>
      <w:textAlignment w:val="center"/>
    </w:pPr>
    <w:rPr>
      <w:rFonts w:ascii="Helv" w:hAnsi="Helv"/>
      <w:sz w:val="18"/>
      <w:szCs w:val="18"/>
    </w:rPr>
  </w:style>
  <w:style w:type="paragraph" w:customStyle="1" w:styleId="xl72">
    <w:name w:val="xl72"/>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73">
    <w:name w:val="xl73"/>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8"/>
      <w:szCs w:val="18"/>
    </w:rPr>
  </w:style>
  <w:style w:type="paragraph" w:customStyle="1" w:styleId="xl74">
    <w:name w:val="xl74"/>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5">
    <w:name w:val="xl75"/>
    <w:basedOn w:val="a"/>
    <w:rsid w:val="00A76268"/>
    <w:pPr>
      <w:shd w:val="clear" w:color="000000" w:fill="FFFFFF"/>
      <w:spacing w:before="100" w:beforeAutospacing="1" w:after="100" w:afterAutospacing="1"/>
    </w:pPr>
    <w:rPr>
      <w:rFonts w:ascii="Helv" w:hAnsi="Helv"/>
    </w:rPr>
  </w:style>
  <w:style w:type="paragraph" w:customStyle="1" w:styleId="xl76">
    <w:name w:val="xl76"/>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8">
    <w:name w:val="xl78"/>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79">
    <w:name w:val="xl79"/>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80">
    <w:name w:val="xl80"/>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1">
    <w:name w:val="xl81"/>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82">
    <w:name w:val="xl82"/>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83">
    <w:name w:val="xl83"/>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4">
    <w:name w:val="xl84"/>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87">
    <w:name w:val="xl87"/>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88">
    <w:name w:val="xl88"/>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9">
    <w:name w:val="xl89"/>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90">
    <w:name w:val="xl90"/>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91">
    <w:name w:val="xl91"/>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92">
    <w:name w:val="xl92"/>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93">
    <w:name w:val="xl93"/>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94">
    <w:name w:val="xl94"/>
    <w:basedOn w:val="a"/>
    <w:rsid w:val="00A7626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rPr>
  </w:style>
  <w:style w:type="paragraph" w:customStyle="1" w:styleId="xl95">
    <w:name w:val="xl95"/>
    <w:basedOn w:val="a"/>
    <w:rsid w:val="00A76268"/>
    <w:pPr>
      <w:shd w:val="clear" w:color="000000" w:fill="FFC000"/>
      <w:spacing w:before="100" w:beforeAutospacing="1" w:after="100" w:afterAutospacing="1"/>
    </w:pPr>
    <w:rPr>
      <w:rFonts w:ascii="Helv" w:hAnsi="Helv"/>
    </w:rPr>
  </w:style>
  <w:style w:type="paragraph" w:customStyle="1" w:styleId="xl96">
    <w:name w:val="xl96"/>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97">
    <w:name w:val="xl97"/>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8"/>
      <w:szCs w:val="18"/>
    </w:rPr>
  </w:style>
  <w:style w:type="paragraph" w:customStyle="1" w:styleId="xl98">
    <w:name w:val="xl98"/>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8"/>
      <w:szCs w:val="18"/>
    </w:rPr>
  </w:style>
  <w:style w:type="paragraph" w:customStyle="1" w:styleId="xl99">
    <w:name w:val="xl99"/>
    <w:basedOn w:val="a"/>
    <w:rsid w:val="00A7626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0">
    <w:name w:val="xl100"/>
    <w:basedOn w:val="a"/>
    <w:rsid w:val="00A7626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1">
    <w:name w:val="xl101"/>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02">
    <w:name w:val="xl102"/>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03">
    <w:name w:val="xl103"/>
    <w:basedOn w:val="a"/>
    <w:rsid w:val="00A76268"/>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04">
    <w:name w:val="xl104"/>
    <w:basedOn w:val="a"/>
    <w:rsid w:val="00A76268"/>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05">
    <w:name w:val="xl105"/>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06">
    <w:name w:val="xl106"/>
    <w:basedOn w:val="a"/>
    <w:rsid w:val="00A76268"/>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07">
    <w:name w:val="xl107"/>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08">
    <w:name w:val="xl108"/>
    <w:basedOn w:val="a"/>
    <w:rsid w:val="00A76268"/>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b/>
      <w:bCs/>
      <w:sz w:val="22"/>
      <w:szCs w:val="22"/>
    </w:rPr>
  </w:style>
  <w:style w:type="paragraph" w:customStyle="1" w:styleId="xl109">
    <w:name w:val="xl109"/>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22"/>
      <w:szCs w:val="22"/>
    </w:rPr>
  </w:style>
  <w:style w:type="paragraph" w:customStyle="1" w:styleId="xl110">
    <w:name w:val="xl110"/>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22"/>
      <w:szCs w:val="22"/>
    </w:rPr>
  </w:style>
  <w:style w:type="paragraph" w:customStyle="1" w:styleId="xl111">
    <w:name w:val="xl111"/>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12">
    <w:name w:val="xl112"/>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13">
    <w:name w:val="xl113"/>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14">
    <w:name w:val="xl114"/>
    <w:basedOn w:val="a"/>
    <w:rsid w:val="00A76268"/>
    <w:pPr>
      <w:pBdr>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5">
    <w:name w:val="xl115"/>
    <w:basedOn w:val="a"/>
    <w:rsid w:val="00A7626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6">
    <w:name w:val="xl116"/>
    <w:basedOn w:val="a"/>
    <w:rsid w:val="00A76268"/>
    <w:pPr>
      <w:pBdr>
        <w:lef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7">
    <w:name w:val="xl117"/>
    <w:basedOn w:val="a"/>
    <w:rsid w:val="00A76268"/>
    <w:pP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8">
    <w:name w:val="xl118"/>
    <w:basedOn w:val="a"/>
    <w:rsid w:val="00A76268"/>
    <w:pPr>
      <w:pBdr>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a"/>
    <w:rsid w:val="00A762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a"/>
    <w:rsid w:val="00A7626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4">
    <w:name w:val="xl124"/>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5">
    <w:name w:val="xl125"/>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7">
    <w:name w:val="xl127"/>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28">
    <w:name w:val="xl128"/>
    <w:basedOn w:val="a"/>
    <w:rsid w:val="00A76268"/>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29">
    <w:name w:val="xl129"/>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130">
    <w:name w:val="xl130"/>
    <w:basedOn w:val="a"/>
    <w:rsid w:val="00A76268"/>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b/>
      <w:bCs/>
      <w:sz w:val="22"/>
      <w:szCs w:val="22"/>
    </w:rPr>
  </w:style>
  <w:style w:type="paragraph" w:customStyle="1" w:styleId="xl131">
    <w:name w:val="xl131"/>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22"/>
      <w:szCs w:val="22"/>
    </w:rPr>
  </w:style>
  <w:style w:type="paragraph" w:customStyle="1" w:styleId="xl132">
    <w:name w:val="xl132"/>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8"/>
      <w:szCs w:val="18"/>
    </w:rPr>
  </w:style>
  <w:style w:type="paragraph" w:customStyle="1" w:styleId="xl133">
    <w:name w:val="xl133"/>
    <w:basedOn w:val="a"/>
    <w:rsid w:val="00A76268"/>
    <w:pPr>
      <w:pBdr>
        <w:left w:val="single" w:sz="8" w:space="0" w:color="000000"/>
        <w:bottom w:val="single" w:sz="8" w:space="0" w:color="000000"/>
        <w:right w:val="single" w:sz="8" w:space="0" w:color="000000"/>
      </w:pBdr>
      <w:spacing w:before="100" w:beforeAutospacing="1" w:after="100" w:afterAutospacing="1"/>
      <w:textAlignment w:val="top"/>
    </w:pPr>
    <w:rPr>
      <w:rFonts w:ascii="Arial" w:hAnsi="Arial" w:cs="Arial"/>
      <w:b/>
      <w:bCs/>
      <w:color w:val="000000"/>
      <w:sz w:val="18"/>
      <w:szCs w:val="18"/>
    </w:rPr>
  </w:style>
  <w:style w:type="paragraph" w:customStyle="1" w:styleId="xl134">
    <w:name w:val="xl134"/>
    <w:basedOn w:val="a"/>
    <w:rsid w:val="00A76268"/>
    <w:pPr>
      <w:pBdr>
        <w:left w:val="single" w:sz="8" w:space="0" w:color="000000"/>
        <w:right w:val="single" w:sz="8" w:space="0" w:color="000000"/>
      </w:pBdr>
      <w:spacing w:before="100" w:beforeAutospacing="1" w:after="100" w:afterAutospacing="1"/>
      <w:textAlignment w:val="top"/>
    </w:pPr>
    <w:rPr>
      <w:rFonts w:ascii="Arial" w:hAnsi="Arial" w:cs="Arial"/>
      <w:b/>
      <w:bCs/>
      <w:color w:val="000000"/>
      <w:sz w:val="18"/>
      <w:szCs w:val="18"/>
    </w:rPr>
  </w:style>
  <w:style w:type="paragraph" w:customStyle="1" w:styleId="xl135">
    <w:name w:val="xl135"/>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rPr>
  </w:style>
  <w:style w:type="paragraph" w:customStyle="1" w:styleId="xl136">
    <w:name w:val="xl136"/>
    <w:basedOn w:val="a"/>
    <w:rsid w:val="00A76268"/>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b/>
      <w:bCs/>
      <w:sz w:val="22"/>
      <w:szCs w:val="22"/>
    </w:rPr>
  </w:style>
  <w:style w:type="paragraph" w:customStyle="1" w:styleId="xl137">
    <w:name w:val="xl137"/>
    <w:basedOn w:val="a"/>
    <w:rsid w:val="00A7626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138">
    <w:name w:val="xl138"/>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39">
    <w:name w:val="xl139"/>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8"/>
      <w:szCs w:val="18"/>
    </w:rPr>
  </w:style>
  <w:style w:type="paragraph" w:customStyle="1" w:styleId="xl140">
    <w:name w:val="xl140"/>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1">
    <w:name w:val="xl141"/>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2">
    <w:name w:val="xl142"/>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rPr>
  </w:style>
  <w:style w:type="paragraph" w:customStyle="1" w:styleId="xl143">
    <w:name w:val="xl143"/>
    <w:basedOn w:val="a"/>
    <w:rsid w:val="00A76268"/>
    <w:pPr>
      <w:pBdr>
        <w:top w:val="single" w:sz="8"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44">
    <w:name w:val="xl144"/>
    <w:basedOn w:val="a"/>
    <w:rsid w:val="00A76268"/>
    <w:pPr>
      <w:pBdr>
        <w:top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145">
    <w:name w:val="xl145"/>
    <w:basedOn w:val="a"/>
    <w:rsid w:val="00A76268"/>
    <w:pPr>
      <w:pBdr>
        <w:top w:val="single" w:sz="8"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46">
    <w:name w:val="xl146"/>
    <w:basedOn w:val="a"/>
    <w:rsid w:val="00A76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s>
</file>

<file path=word/webSettings.xml><?xml version="1.0" encoding="utf-8"?>
<w:webSettings xmlns:r="http://schemas.openxmlformats.org/officeDocument/2006/relationships" xmlns:w="http://schemas.openxmlformats.org/wordprocessingml/2006/main">
  <w:divs>
    <w:div w:id="456678500">
      <w:bodyDiv w:val="1"/>
      <w:marLeft w:val="0"/>
      <w:marRight w:val="0"/>
      <w:marTop w:val="0"/>
      <w:marBottom w:val="0"/>
      <w:divBdr>
        <w:top w:val="none" w:sz="0" w:space="0" w:color="auto"/>
        <w:left w:val="none" w:sz="0" w:space="0" w:color="auto"/>
        <w:bottom w:val="none" w:sz="0" w:space="0" w:color="auto"/>
        <w:right w:val="none" w:sz="0" w:space="0" w:color="auto"/>
      </w:divBdr>
    </w:div>
    <w:div w:id="945234085">
      <w:bodyDiv w:val="1"/>
      <w:marLeft w:val="0"/>
      <w:marRight w:val="0"/>
      <w:marTop w:val="0"/>
      <w:marBottom w:val="0"/>
      <w:divBdr>
        <w:top w:val="none" w:sz="0" w:space="0" w:color="auto"/>
        <w:left w:val="none" w:sz="0" w:space="0" w:color="auto"/>
        <w:bottom w:val="none" w:sz="0" w:space="0" w:color="auto"/>
        <w:right w:val="none" w:sz="0" w:space="0" w:color="auto"/>
      </w:divBdr>
    </w:div>
    <w:div w:id="1055395001">
      <w:bodyDiv w:val="1"/>
      <w:marLeft w:val="0"/>
      <w:marRight w:val="0"/>
      <w:marTop w:val="0"/>
      <w:marBottom w:val="0"/>
      <w:divBdr>
        <w:top w:val="none" w:sz="0" w:space="0" w:color="auto"/>
        <w:left w:val="none" w:sz="0" w:space="0" w:color="auto"/>
        <w:bottom w:val="none" w:sz="0" w:space="0" w:color="auto"/>
        <w:right w:val="none" w:sz="0" w:space="0" w:color="auto"/>
      </w:divBdr>
    </w:div>
    <w:div w:id="1274745692">
      <w:bodyDiv w:val="1"/>
      <w:marLeft w:val="0"/>
      <w:marRight w:val="0"/>
      <w:marTop w:val="0"/>
      <w:marBottom w:val="0"/>
      <w:divBdr>
        <w:top w:val="none" w:sz="0" w:space="0" w:color="auto"/>
        <w:left w:val="none" w:sz="0" w:space="0" w:color="auto"/>
        <w:bottom w:val="none" w:sz="0" w:space="0" w:color="auto"/>
        <w:right w:val="none" w:sz="0" w:space="0" w:color="auto"/>
      </w:divBdr>
    </w:div>
    <w:div w:id="1339773448">
      <w:bodyDiv w:val="1"/>
      <w:marLeft w:val="0"/>
      <w:marRight w:val="0"/>
      <w:marTop w:val="0"/>
      <w:marBottom w:val="0"/>
      <w:divBdr>
        <w:top w:val="none" w:sz="0" w:space="0" w:color="auto"/>
        <w:left w:val="none" w:sz="0" w:space="0" w:color="auto"/>
        <w:bottom w:val="none" w:sz="0" w:space="0" w:color="auto"/>
        <w:right w:val="none" w:sz="0" w:space="0" w:color="auto"/>
      </w:divBdr>
    </w:div>
    <w:div w:id="1438254773">
      <w:bodyDiv w:val="1"/>
      <w:marLeft w:val="0"/>
      <w:marRight w:val="0"/>
      <w:marTop w:val="0"/>
      <w:marBottom w:val="0"/>
      <w:divBdr>
        <w:top w:val="none" w:sz="0" w:space="0" w:color="auto"/>
        <w:left w:val="none" w:sz="0" w:space="0" w:color="auto"/>
        <w:bottom w:val="none" w:sz="0" w:space="0" w:color="auto"/>
        <w:right w:val="none" w:sz="0" w:space="0" w:color="auto"/>
      </w:divBdr>
    </w:div>
    <w:div w:id="2034915189">
      <w:bodyDiv w:val="1"/>
      <w:marLeft w:val="0"/>
      <w:marRight w:val="0"/>
      <w:marTop w:val="0"/>
      <w:marBottom w:val="0"/>
      <w:divBdr>
        <w:top w:val="none" w:sz="0" w:space="0" w:color="auto"/>
        <w:left w:val="none" w:sz="0" w:space="0" w:color="auto"/>
        <w:bottom w:val="none" w:sz="0" w:space="0" w:color="auto"/>
        <w:right w:val="none" w:sz="0" w:space="0" w:color="auto"/>
      </w:divBdr>
    </w:div>
    <w:div w:id="20852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zaevka-rm.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11617</Words>
  <Characters>66223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2023-12-04T12:45:00Z</dcterms:created>
  <dcterms:modified xsi:type="dcterms:W3CDTF">2023-12-04T12:51:00Z</dcterms:modified>
</cp:coreProperties>
</file>