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r w:rsidR="00903CA1">
        <w:rPr>
          <w:rFonts w:ascii="pt sans" w:eastAsia="Times New Roman" w:hAnsi="pt sans" w:cs="Arial"/>
          <w:b/>
          <w:bCs/>
          <w:color w:val="333333"/>
          <w:sz w:val="24"/>
          <w:szCs w:val="24"/>
          <w:bdr w:val="none" w:sz="0" w:space="0" w:color="auto" w:frame="1"/>
          <w:lang w:eastAsia="ru-RU"/>
        </w:rPr>
        <w:t>ИНФОРМАЦИЯ О СОСТОЯНИИ ЗАЩИТЫ НАСЕЛЕНИЯ</w:t>
      </w:r>
      <w:bookmarkStart w:id="0" w:name="_GoBack"/>
      <w:bookmarkEnd w:id="0"/>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Уважаемые родители!</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Безопасность жизни детей на водоёмах во многих случаях зависит</w:t>
      </w:r>
      <w:r w:rsidRPr="0056264A">
        <w:rPr>
          <w:rFonts w:ascii="pt sans" w:eastAsia="Times New Roman" w:hAnsi="pt sans" w:cs="Arial"/>
          <w:color w:val="333333"/>
          <w:sz w:val="24"/>
          <w:szCs w:val="24"/>
          <w:lang w:eastAsia="ru-RU"/>
        </w:rPr>
        <w:t> </w:t>
      </w:r>
      <w:r w:rsidRPr="0056264A">
        <w:rPr>
          <w:rFonts w:ascii="pt sans" w:eastAsia="Times New Roman" w:hAnsi="pt sans" w:cs="Arial"/>
          <w:b/>
          <w:bCs/>
          <w:color w:val="333333"/>
          <w:sz w:val="24"/>
          <w:szCs w:val="24"/>
          <w:bdr w:val="none" w:sz="0" w:space="0" w:color="auto" w:frame="1"/>
          <w:lang w:eastAsia="ru-RU"/>
        </w:rPr>
        <w:t>ТОЛЬКО ОТ ВАС!</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связи с наступлением жаркой погоды, в целях недопущения гибели детей на водоёмах в летний период обращаемся к Вам с убедительной просьбой: провести разъяснительную работу о правилах поведения на природных и искусственных водоёмах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Категорически запрещено купание:</w:t>
      </w:r>
    </w:p>
    <w:p w:rsidR="0056264A" w:rsidRPr="0056264A" w:rsidRDefault="0056264A" w:rsidP="0056264A">
      <w:pPr>
        <w:numPr>
          <w:ilvl w:val="0"/>
          <w:numId w:val="2"/>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детей без надзора взрослых;</w:t>
      </w:r>
    </w:p>
    <w:p w:rsidR="0056264A" w:rsidRPr="0056264A" w:rsidRDefault="0056264A" w:rsidP="0056264A">
      <w:pPr>
        <w:numPr>
          <w:ilvl w:val="0"/>
          <w:numId w:val="2"/>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незнакомых местах;</w:t>
      </w:r>
    </w:p>
    <w:p w:rsidR="0056264A" w:rsidRPr="0056264A" w:rsidRDefault="0056264A" w:rsidP="0056264A">
      <w:pPr>
        <w:numPr>
          <w:ilvl w:val="0"/>
          <w:numId w:val="2"/>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на надувных матрацах, камерах и других плавательных средствах (без надзора взрослых).</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Необходимо соблюдать следующие правила:</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Прежде чем войти в воду, сделайте разминку, выполнив несколько легких упражнений.</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Постепенно входите в воду, убедившись в том, что температура воды комфортна для тела (не ниже установленной нормы).</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 нырять при недостаточной глубине водоёма, при необследованном дне (особенно головой вниз!), при нахождении вблизи других пловцов.</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Продолжительность купания – не более 30 минут, при невысокой температуре воды – не более 5–6 минут.</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При купании в естественном водоёме не заплывать за установленные знаки ограждения, не подплывать близко к моторным лодкам и прочим плавательным средствам.</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 избежание перегревания отдыхайте на пляже в головном уборе.</w:t>
      </w:r>
    </w:p>
    <w:p w:rsidR="0056264A" w:rsidRPr="0056264A" w:rsidRDefault="0056264A" w:rsidP="0056264A">
      <w:pPr>
        <w:numPr>
          <w:ilvl w:val="0"/>
          <w:numId w:val="3"/>
        </w:numPr>
        <w:spacing w:after="30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 допускать ситуаций неоправданного риска, шалости на воде.</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Категорически запрещается</w:t>
      </w:r>
      <w:r w:rsidRPr="0056264A">
        <w:rPr>
          <w:rFonts w:ascii="pt sans" w:eastAsia="Times New Roman" w:hAnsi="pt sans" w:cs="Arial"/>
          <w:color w:val="333333"/>
          <w:sz w:val="24"/>
          <w:szCs w:val="24"/>
          <w:lang w:eastAsia="ru-RU"/>
        </w:rPr>
        <w:t> </w:t>
      </w:r>
      <w:r w:rsidRPr="0056264A">
        <w:rPr>
          <w:rFonts w:ascii="pt sans" w:eastAsia="Times New Roman" w:hAnsi="pt sans" w:cs="Arial"/>
          <w:b/>
          <w:bCs/>
          <w:color w:val="333333"/>
          <w:sz w:val="24"/>
          <w:szCs w:val="24"/>
          <w:bdr w:val="none" w:sz="0" w:space="0" w:color="auto" w:frame="1"/>
          <w:lang w:eastAsia="ru-RU"/>
        </w:rPr>
        <w:t>купание на водных объектах, оборудованных предупреждающими аншлагами</w:t>
      </w:r>
      <w:r w:rsidRPr="0056264A">
        <w:rPr>
          <w:rFonts w:ascii="pt sans" w:eastAsia="Times New Roman" w:hAnsi="pt sans" w:cs="Arial"/>
          <w:color w:val="333333"/>
          <w:sz w:val="24"/>
          <w:szCs w:val="24"/>
          <w:lang w:eastAsia="ru-RU"/>
        </w:rPr>
        <w:t> </w:t>
      </w:r>
      <w:r w:rsidRPr="0056264A">
        <w:rPr>
          <w:rFonts w:ascii="pt sans" w:eastAsia="Times New Roman" w:hAnsi="pt sans" w:cs="Arial"/>
          <w:b/>
          <w:bCs/>
          <w:color w:val="333333"/>
          <w:sz w:val="24"/>
          <w:szCs w:val="24"/>
          <w:bdr w:val="none" w:sz="0" w:space="0" w:color="auto" w:frame="1"/>
          <w:lang w:eastAsia="ru-RU"/>
        </w:rPr>
        <w:t>«Купание запрещено!»</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lastRenderedPageBreak/>
        <w:t>Помните! Только неукоснительное соблюдение мер безопасного поведения на воде может предупредить беду.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Терроризм – угроза обществу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proofErr w:type="gramStart"/>
      <w:r w:rsidRPr="0056264A">
        <w:rPr>
          <w:rFonts w:ascii="pt sans" w:eastAsia="Times New Roman" w:hAnsi="pt sans" w:cs="Arial"/>
          <w:color w:val="333333"/>
          <w:sz w:val="24"/>
          <w:szCs w:val="24"/>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56264A">
        <w:rPr>
          <w:rFonts w:ascii="pt sans" w:eastAsia="Times New Roman" w:hAnsi="pt sans" w:cs="Arial"/>
          <w:color w:val="333333"/>
          <w:sz w:val="24"/>
          <w:szCs w:val="24"/>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proofErr w:type="gramStart"/>
      <w:r w:rsidRPr="0056264A">
        <w:rPr>
          <w:rFonts w:ascii="pt sans" w:eastAsia="Times New Roman" w:hAnsi="pt sans" w:cs="Arial"/>
          <w:color w:val="333333"/>
          <w:sz w:val="24"/>
          <w:szCs w:val="24"/>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roofErr w:type="gramEnd"/>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56264A">
        <w:rPr>
          <w:rFonts w:ascii="pt sans" w:eastAsia="Times New Roman" w:hAnsi="pt sans" w:cs="Arial"/>
          <w:color w:val="333333"/>
          <w:sz w:val="24"/>
          <w:szCs w:val="24"/>
          <w:lang w:eastAsia="ru-RU"/>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56264A">
        <w:rPr>
          <w:rFonts w:ascii="pt sans" w:eastAsia="Times New Roman" w:hAnsi="pt sans" w:cs="Arial"/>
          <w:color w:val="333333"/>
          <w:sz w:val="24"/>
          <w:szCs w:val="24"/>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proofErr w:type="gramStart"/>
      <w:r w:rsidRPr="0056264A">
        <w:rPr>
          <w:rFonts w:ascii="pt sans" w:eastAsia="Times New Roman" w:hAnsi="pt sans" w:cs="Arial"/>
          <w:color w:val="333333"/>
          <w:sz w:val="24"/>
          <w:szCs w:val="24"/>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56264A">
        <w:rPr>
          <w:rFonts w:ascii="pt sans" w:eastAsia="Times New Roman" w:hAnsi="pt sans" w:cs="Arial"/>
          <w:color w:val="333333"/>
          <w:sz w:val="24"/>
          <w:szCs w:val="24"/>
          <w:lang w:eastAsia="ru-RU"/>
        </w:rPr>
        <w:t xml:space="preserve"> угроза совершения указанных действий в тех же целях. </w:t>
      </w:r>
      <w:proofErr w:type="gramStart"/>
      <w:r w:rsidRPr="0056264A">
        <w:rPr>
          <w:rFonts w:ascii="pt sans" w:eastAsia="Times New Roman" w:hAnsi="pt sans" w:cs="Arial"/>
          <w:color w:val="333333"/>
          <w:sz w:val="24"/>
          <w:szCs w:val="24"/>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56264A">
        <w:rPr>
          <w:rFonts w:ascii="pt sans" w:eastAsia="Times New Roman" w:hAnsi="pt sans" w:cs="Arial"/>
          <w:color w:val="333333"/>
          <w:sz w:val="24"/>
          <w:szCs w:val="24"/>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Никогда не принимайте от незнакомцев пакеты и сумки, не оставляйте свой багаж без   присмотра.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обнаружили подозрительный предмет в учреждении, немедленно сообщите о находке  администрации.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Во всех перечисленных случаях: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ни в коем случае не   трогайте,   не   вскрывайте   и   не   передвигайте   находку.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зафиксируйте время обнаружения находки и незамедлительно сообщите в территориальный орган полиции;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обязательно дождитесь прибытия оперативно-следственной группы;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не забывайте, что вы являетесь самым важным очевидцем.</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Разъясните   детям,   что   любой   предмет,   найденный   на   улице   или   в   подъезде,   может  представлять опасность.</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56264A" w:rsidRDefault="0056264A" w:rsidP="00662D82">
      <w:pPr>
        <w:spacing w:after="300" w:line="360" w:lineRule="atLeast"/>
        <w:textAlignment w:val="baseline"/>
        <w:rPr>
          <w:rFonts w:ascii="pt sans" w:eastAsia="Times New Roman" w:hAnsi="pt sans" w:cs="Arial"/>
          <w:b/>
          <w:bCs/>
          <w:color w:val="333333"/>
          <w:sz w:val="24"/>
          <w:szCs w:val="24"/>
          <w:bdr w:val="none" w:sz="0" w:space="0" w:color="auto" w:frame="1"/>
          <w:lang w:eastAsia="ru-RU"/>
        </w:rPr>
      </w:pPr>
      <w:r w:rsidRPr="0056264A">
        <w:rPr>
          <w:rFonts w:ascii="pt sans" w:eastAsia="Times New Roman" w:hAnsi="pt sans" w:cs="Arial"/>
          <w:color w:val="333333"/>
          <w:sz w:val="24"/>
          <w:szCs w:val="24"/>
          <w:lang w:eastAsia="ru-RU"/>
        </w:rPr>
        <w:t> </w:t>
      </w:r>
    </w:p>
    <w:p w:rsidR="0056264A" w:rsidRDefault="0056264A" w:rsidP="0056264A">
      <w:pPr>
        <w:spacing w:after="0" w:line="360" w:lineRule="atLeast"/>
        <w:textAlignment w:val="baseline"/>
        <w:rPr>
          <w:rFonts w:ascii="pt sans" w:eastAsia="Times New Roman" w:hAnsi="pt sans" w:cs="Arial"/>
          <w:b/>
          <w:bCs/>
          <w:color w:val="333333"/>
          <w:sz w:val="24"/>
          <w:szCs w:val="24"/>
          <w:bdr w:val="none" w:sz="0" w:space="0" w:color="auto" w:frame="1"/>
          <w:lang w:eastAsia="ru-RU"/>
        </w:rPr>
      </w:pP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«ТЕРРОРИЗМ-УГРОЗА ОБЩЕСТВУ»</w:t>
      </w:r>
    </w:p>
    <w:p w:rsidR="0056264A" w:rsidRPr="0056264A" w:rsidRDefault="0056264A" w:rsidP="0056264A">
      <w:pPr>
        <w:spacing w:after="300" w:line="300" w:lineRule="atLeast"/>
        <w:textAlignment w:val="baseline"/>
        <w:outlineLvl w:val="5"/>
        <w:rPr>
          <w:rFonts w:ascii="pt sans" w:eastAsia="Times New Roman" w:hAnsi="pt sans" w:cs="Arial"/>
          <w:b/>
          <w:bCs/>
          <w:color w:val="333333"/>
          <w:sz w:val="21"/>
          <w:szCs w:val="21"/>
          <w:lang w:eastAsia="ru-RU"/>
        </w:rPr>
      </w:pPr>
      <w:r w:rsidRPr="0056264A">
        <w:rPr>
          <w:rFonts w:ascii="pt sans" w:eastAsia="Times New Roman" w:hAnsi="pt sans" w:cs="Arial"/>
          <w:b/>
          <w:bCs/>
          <w:color w:val="333333"/>
          <w:sz w:val="21"/>
          <w:szCs w:val="21"/>
          <w:lang w:eastAsia="ru-RU"/>
        </w:rPr>
        <w:t>ПАМЯТКА при угрозе террористических актов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outlineLvl w:val="4"/>
        <w:rPr>
          <w:rFonts w:ascii="pt sans" w:eastAsia="Times New Roman" w:hAnsi="pt sans" w:cs="Arial"/>
          <w:b/>
          <w:bCs/>
          <w:color w:val="333333"/>
          <w:sz w:val="24"/>
          <w:szCs w:val="24"/>
          <w:lang w:eastAsia="ru-RU"/>
        </w:rPr>
      </w:pPr>
      <w:r w:rsidRPr="0056264A">
        <w:rPr>
          <w:rFonts w:ascii="pt sans" w:eastAsia="Times New Roman" w:hAnsi="pt sans" w:cs="Arial"/>
          <w:b/>
          <w:bCs/>
          <w:color w:val="333333"/>
          <w:sz w:val="24"/>
          <w:szCs w:val="24"/>
          <w:lang w:eastAsia="ru-RU"/>
        </w:rPr>
        <w:t>Вы обнаружили взрывоопасный предмет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Террористические группы могут использовать как промышленные, так и самодельные устройства, замаскированные под любой предмет.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Заметив подозрительный предмет: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Не подходите близко к нему, не трогайте руками и не пытайтесь открывать до прибытия представителей МВД и ФСБ России.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Обычно взрывные устройства закладывают в подвалы, на первых этажах, под лестницей около мусоропровода. Будьте внимательны!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outlineLvl w:val="4"/>
        <w:rPr>
          <w:rFonts w:ascii="pt sans" w:eastAsia="Times New Roman" w:hAnsi="pt sans" w:cs="Arial"/>
          <w:b/>
          <w:bCs/>
          <w:color w:val="333333"/>
          <w:sz w:val="24"/>
          <w:szCs w:val="24"/>
          <w:lang w:eastAsia="ru-RU"/>
        </w:rPr>
      </w:pPr>
      <w:r w:rsidRPr="0056264A">
        <w:rPr>
          <w:rFonts w:ascii="pt sans" w:eastAsia="Times New Roman" w:hAnsi="pt sans" w:cs="Arial"/>
          <w:b/>
          <w:bCs/>
          <w:color w:val="333333"/>
          <w:sz w:val="24"/>
          <w:szCs w:val="24"/>
          <w:lang w:eastAsia="ru-RU"/>
        </w:rPr>
        <w:t>Если произошел взрыв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numPr>
          <w:ilvl w:val="0"/>
          <w:numId w:val="4"/>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Постарайтесь успокоиться и уточнить обстановку.</w:t>
      </w:r>
    </w:p>
    <w:p w:rsidR="0056264A" w:rsidRPr="0056264A" w:rsidRDefault="0056264A" w:rsidP="0056264A">
      <w:pPr>
        <w:numPr>
          <w:ilvl w:val="0"/>
          <w:numId w:val="4"/>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Продвигаться следует осторожно, не трогать поврежденные конструкции, оголившиеся провода.</w:t>
      </w:r>
    </w:p>
    <w:p w:rsidR="0056264A" w:rsidRPr="0056264A" w:rsidRDefault="0056264A" w:rsidP="0056264A">
      <w:pPr>
        <w:numPr>
          <w:ilvl w:val="0"/>
          <w:numId w:val="4"/>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56264A" w:rsidRPr="0056264A" w:rsidRDefault="0056264A" w:rsidP="0056264A">
      <w:pPr>
        <w:numPr>
          <w:ilvl w:val="0"/>
          <w:numId w:val="4"/>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При задымлении защитите органы дыхания смоченным носовым платком (лоскутом ткани, полотенцем)</w:t>
      </w:r>
    </w:p>
    <w:p w:rsidR="0056264A" w:rsidRPr="0056264A" w:rsidRDefault="0056264A" w:rsidP="0056264A">
      <w:pPr>
        <w:numPr>
          <w:ilvl w:val="0"/>
          <w:numId w:val="4"/>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При наличии пострадавших, примите меры по оказанию первой медицинской помощи и выходу из района поражения.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outlineLvl w:val="4"/>
        <w:rPr>
          <w:rFonts w:ascii="pt sans" w:eastAsia="Times New Roman" w:hAnsi="pt sans" w:cs="Arial"/>
          <w:b/>
          <w:bCs/>
          <w:color w:val="333333"/>
          <w:sz w:val="24"/>
          <w:szCs w:val="24"/>
          <w:lang w:eastAsia="ru-RU"/>
        </w:rPr>
      </w:pPr>
      <w:r w:rsidRPr="0056264A">
        <w:rPr>
          <w:rFonts w:ascii="pt sans" w:eastAsia="Times New Roman" w:hAnsi="pt sans" w:cs="Arial"/>
          <w:b/>
          <w:bCs/>
          <w:color w:val="333333"/>
          <w:sz w:val="24"/>
          <w:szCs w:val="24"/>
          <w:lang w:eastAsia="ru-RU"/>
        </w:rPr>
        <w:t>Вас завалило обломками стен</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Старайтесь дышать глубоко, ровно, не торопитесь.</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Голосом и стуком привлекайте внимание людей к себе.</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Если пространство около Вас относительно свободно, не зажигайте спички, свечи – берегите кислород.</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Продвигайтесь осторожно, стараясь не вызвать нового обвала. Ориентируйтесь по движению воздуха, поступающего снаружи.</w:t>
      </w:r>
    </w:p>
    <w:p w:rsidR="0056264A" w:rsidRPr="0056264A" w:rsidRDefault="0056264A" w:rsidP="0056264A">
      <w:pPr>
        <w:numPr>
          <w:ilvl w:val="0"/>
          <w:numId w:val="5"/>
        </w:numPr>
        <w:spacing w:after="0" w:line="360" w:lineRule="atLeast"/>
        <w:ind w:left="0"/>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По возможности укрепите отвисающие балки или потолок с помощью других предметов (доски, кирпич и т.п.) и дожидайтесь помощи.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Помните – помощь придет.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 НА СЛУЧАЙ КРИЗИСНЫХ СИТУАЦИЙ, СВЯЗАННЫХ С ПРОПАЖЕЙ</w:t>
      </w:r>
      <w:r>
        <w:rPr>
          <w:rFonts w:ascii="pt sans" w:eastAsia="Times New Roman" w:hAnsi="pt sans" w:cs="Arial"/>
          <w:b/>
          <w:bCs/>
          <w:color w:val="333333"/>
          <w:sz w:val="24"/>
          <w:szCs w:val="24"/>
          <w:bdr w:val="none" w:sz="0" w:space="0" w:color="auto" w:frame="1"/>
          <w:lang w:eastAsia="ru-RU"/>
        </w:rPr>
        <w:t xml:space="preserve"> ДЕТЕЙ НА ТЕРРИТОРИИ ПЕРХЛЯЙСКОГО </w:t>
      </w:r>
      <w:r w:rsidRPr="0056264A">
        <w:rPr>
          <w:rFonts w:ascii="pt sans" w:eastAsia="Times New Roman" w:hAnsi="pt sans" w:cs="Arial"/>
          <w:b/>
          <w:bCs/>
          <w:color w:val="333333"/>
          <w:sz w:val="24"/>
          <w:szCs w:val="24"/>
          <w:bdr w:val="none" w:sz="0" w:space="0" w:color="auto" w:frame="1"/>
          <w:lang w:eastAsia="ru-RU"/>
        </w:rPr>
        <w:t xml:space="preserve"> СЕЛЬСКОГО ПОСЕЛЕНИЯ РУЗАЕВСКОГО МУНИЦИПАЛЬНОГО РАЙОНА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proofErr w:type="gramStart"/>
      <w:r w:rsidRPr="0056264A">
        <w:rPr>
          <w:rFonts w:ascii="pt sans" w:eastAsia="Times New Roman" w:hAnsi="pt sans" w:cs="Arial"/>
          <w:color w:val="333333"/>
          <w:sz w:val="24"/>
          <w:szCs w:val="24"/>
          <w:lang w:eastAsia="ru-RU"/>
        </w:rPr>
        <w:t>Действия законных представителей детей (родителей, бабушек, дедушек, иных родственников, опекунов, попечителей, приемных родителей и патронатных воспитателей) по предупреждению самовольных уходов, в том числе пропажи детей, проживающих (отдыхающих) на терр</w:t>
      </w:r>
      <w:r>
        <w:rPr>
          <w:rFonts w:ascii="pt sans" w:eastAsia="Times New Roman" w:hAnsi="pt sans" w:cs="Arial"/>
          <w:color w:val="333333"/>
          <w:sz w:val="24"/>
          <w:szCs w:val="24"/>
          <w:lang w:eastAsia="ru-RU"/>
        </w:rPr>
        <w:t xml:space="preserve">итории </w:t>
      </w:r>
      <w:proofErr w:type="spellStart"/>
      <w:r>
        <w:rPr>
          <w:rFonts w:ascii="pt sans" w:eastAsia="Times New Roman" w:hAnsi="pt sans" w:cs="Arial"/>
          <w:color w:val="333333"/>
          <w:sz w:val="24"/>
          <w:szCs w:val="24"/>
          <w:lang w:eastAsia="ru-RU"/>
        </w:rPr>
        <w:t>Перхляйского</w:t>
      </w:r>
      <w:proofErr w:type="spellEnd"/>
      <w:r>
        <w:rPr>
          <w:rFonts w:ascii="pt sans" w:eastAsia="Times New Roman" w:hAnsi="pt sans" w:cs="Arial"/>
          <w:color w:val="333333"/>
          <w:sz w:val="24"/>
          <w:szCs w:val="24"/>
          <w:lang w:eastAsia="ru-RU"/>
        </w:rPr>
        <w:t xml:space="preserve"> </w:t>
      </w:r>
      <w:r w:rsidRPr="0056264A">
        <w:rPr>
          <w:rFonts w:ascii="pt sans" w:eastAsia="Times New Roman" w:hAnsi="pt sans" w:cs="Arial"/>
          <w:color w:val="333333"/>
          <w:sz w:val="24"/>
          <w:szCs w:val="24"/>
          <w:lang w:eastAsia="ru-RU"/>
        </w:rPr>
        <w:t xml:space="preserve"> сельского поселения Рузаевского муниципального района.</w:t>
      </w:r>
      <w:proofErr w:type="gramEnd"/>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1. Располагать информацией о местонахождении ребенка в течение дня;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Не разрешать несовершеннолетним находиться без присмотра взрослых позднее 22 часов;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3. Обращать внимание на окружение ребенка, а также контактировать с его друзьями и знакомыми, знать адреса и телефоны;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4. Планировать и организовывать досуг несовершеннолетних.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5. </w:t>
      </w:r>
      <w:proofErr w:type="gramStart"/>
      <w:r w:rsidRPr="0056264A">
        <w:rPr>
          <w:rFonts w:ascii="pt sans" w:eastAsia="Times New Roman" w:hAnsi="pt sans" w:cs="Arial"/>
          <w:color w:val="333333"/>
          <w:sz w:val="24"/>
          <w:szCs w:val="24"/>
          <w:lang w:eastAsia="ru-RU"/>
        </w:rPr>
        <w:t>Провести с детьми разъяснительные беседа на следующие темы: </w:t>
      </w:r>
      <w:proofErr w:type="gramEnd"/>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 безопасность на дороге;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 что необходимо делать, если возник пожар;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 безопасность в лесу, на воде, болотистой местности;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 безопасность при террористических актах;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 общение с незнакомыми людьми и т.п.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6. Сделать несмываемые метки на одежде ребенка, содержащие информацию о нем и контактный телефон, для облегчения поиска в случае пропажи.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Действия законных представителей детей в случаях самовольных уходов, в том числе пропажи детей Законным представителям необходимо: </w:t>
      </w:r>
    </w:p>
    <w:p w:rsidR="0056264A" w:rsidRDefault="0056264A" w:rsidP="0056264A">
      <w:pPr>
        <w:spacing w:after="300" w:line="360" w:lineRule="atLeast"/>
        <w:textAlignment w:val="baseline"/>
        <w:rPr>
          <w:rFonts w:ascii="pt sans" w:eastAsia="Times New Roman" w:hAnsi="pt sans" w:cs="Arial"/>
          <w:color w:val="333333"/>
          <w:sz w:val="24"/>
          <w:szCs w:val="24"/>
          <w:lang w:eastAsia="ru-RU"/>
        </w:rPr>
      </w:pP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1. При задержке ребенка более часа от назначенного времени возращения: - обзвонить друзей, знакомых, родных, к которым мог пойти ребенок;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сообщить в администрацию информацию об отсутствии ребенка;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обзвонить близлежащие больницы, справочную «Скорой помощи», органы милиции.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В случае не обнаружения ребенка после выполнения действий п.1 сделать письменное заявление в органы милиции, по месту нахождения поселка.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3. При обнаружении пропавшего ребенка сообщить администрации и в органы милиции, о его возвращении.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Действия жителей в случаях обнаружения в вечернее и ночное время несовершеннол</w:t>
      </w:r>
      <w:r>
        <w:rPr>
          <w:rFonts w:ascii="pt sans" w:eastAsia="Times New Roman" w:hAnsi="pt sans" w:cs="Arial"/>
          <w:b/>
          <w:bCs/>
          <w:color w:val="333333"/>
          <w:sz w:val="24"/>
          <w:szCs w:val="24"/>
          <w:bdr w:val="none" w:sz="0" w:space="0" w:color="auto" w:frame="1"/>
          <w:lang w:eastAsia="ru-RU"/>
        </w:rPr>
        <w:t xml:space="preserve">етних на территории </w:t>
      </w:r>
      <w:proofErr w:type="spellStart"/>
      <w:r>
        <w:rPr>
          <w:rFonts w:ascii="pt sans" w:eastAsia="Times New Roman" w:hAnsi="pt sans" w:cs="Arial"/>
          <w:b/>
          <w:bCs/>
          <w:color w:val="333333"/>
          <w:sz w:val="24"/>
          <w:szCs w:val="24"/>
          <w:bdr w:val="none" w:sz="0" w:space="0" w:color="auto" w:frame="1"/>
          <w:lang w:eastAsia="ru-RU"/>
        </w:rPr>
        <w:t>Перхляйского</w:t>
      </w:r>
      <w:proofErr w:type="spellEnd"/>
      <w:r>
        <w:rPr>
          <w:rFonts w:ascii="pt sans" w:eastAsia="Times New Roman" w:hAnsi="pt sans" w:cs="Arial"/>
          <w:b/>
          <w:bCs/>
          <w:color w:val="333333"/>
          <w:sz w:val="24"/>
          <w:szCs w:val="24"/>
          <w:bdr w:val="none" w:sz="0" w:space="0" w:color="auto" w:frame="1"/>
          <w:lang w:eastAsia="ru-RU"/>
        </w:rPr>
        <w:t xml:space="preserve"> </w:t>
      </w:r>
      <w:r w:rsidRPr="0056264A">
        <w:rPr>
          <w:rFonts w:ascii="pt sans" w:eastAsia="Times New Roman" w:hAnsi="pt sans" w:cs="Arial"/>
          <w:b/>
          <w:bCs/>
          <w:color w:val="333333"/>
          <w:sz w:val="24"/>
          <w:szCs w:val="24"/>
          <w:bdr w:val="none" w:sz="0" w:space="0" w:color="auto" w:frame="1"/>
          <w:lang w:eastAsia="ru-RU"/>
        </w:rPr>
        <w:t>сельского поселения Рузаевского муниципального района: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1. Уточнить у детей фамилию, имя, отчество, к </w:t>
      </w:r>
      <w:proofErr w:type="gramStart"/>
      <w:r w:rsidRPr="0056264A">
        <w:rPr>
          <w:rFonts w:ascii="pt sans" w:eastAsia="Times New Roman" w:hAnsi="pt sans" w:cs="Arial"/>
          <w:color w:val="333333"/>
          <w:sz w:val="24"/>
          <w:szCs w:val="24"/>
          <w:lang w:eastAsia="ru-RU"/>
        </w:rPr>
        <w:t>кому</w:t>
      </w:r>
      <w:proofErr w:type="gramEnd"/>
      <w:r w:rsidRPr="0056264A">
        <w:rPr>
          <w:rFonts w:ascii="pt sans" w:eastAsia="Times New Roman" w:hAnsi="pt sans" w:cs="Arial"/>
          <w:color w:val="333333"/>
          <w:sz w:val="24"/>
          <w:szCs w:val="24"/>
          <w:lang w:eastAsia="ru-RU"/>
        </w:rPr>
        <w:t xml:space="preserve"> они пришли и с </w:t>
      </w:r>
      <w:proofErr w:type="gramStart"/>
      <w:r w:rsidRPr="0056264A">
        <w:rPr>
          <w:rFonts w:ascii="pt sans" w:eastAsia="Times New Roman" w:hAnsi="pt sans" w:cs="Arial"/>
          <w:color w:val="333333"/>
          <w:sz w:val="24"/>
          <w:szCs w:val="24"/>
          <w:lang w:eastAsia="ru-RU"/>
        </w:rPr>
        <w:t>какой</w:t>
      </w:r>
      <w:proofErr w:type="gramEnd"/>
      <w:r w:rsidRPr="0056264A">
        <w:rPr>
          <w:rFonts w:ascii="pt sans" w:eastAsia="Times New Roman" w:hAnsi="pt sans" w:cs="Arial"/>
          <w:color w:val="333333"/>
          <w:sz w:val="24"/>
          <w:szCs w:val="24"/>
          <w:lang w:eastAsia="ru-RU"/>
        </w:rPr>
        <w:t xml:space="preserve"> целью.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Проинформировать администрацию и органы милиции о факте нахождения несовершеннолетних на территории сельского поселения и оказать необходимое содействие.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Необходимые телефоны: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милиция – 02;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пожарная служба – 01;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скорая помощь – 03;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r w:rsidRPr="0056264A">
        <w:rPr>
          <w:rFonts w:ascii="pt sans" w:eastAsia="Times New Roman" w:hAnsi="pt sans" w:cs="Arial"/>
          <w:color w:val="333333"/>
          <w:sz w:val="24"/>
          <w:szCs w:val="24"/>
          <w:lang w:eastAsia="ru-RU"/>
        </w:rPr>
        <w:t> </w:t>
      </w:r>
    </w:p>
    <w:p w:rsidR="0056264A" w:rsidRDefault="0056264A" w:rsidP="0056264A">
      <w:pPr>
        <w:spacing w:after="0" w:line="360" w:lineRule="atLeast"/>
        <w:textAlignment w:val="baseline"/>
        <w:rPr>
          <w:rFonts w:ascii="pt sans" w:eastAsia="Times New Roman" w:hAnsi="pt sans" w:cs="Arial"/>
          <w:b/>
          <w:bCs/>
          <w:color w:val="333333"/>
          <w:sz w:val="24"/>
          <w:szCs w:val="24"/>
          <w:bdr w:val="none" w:sz="0" w:space="0" w:color="auto" w:frame="1"/>
          <w:lang w:eastAsia="ru-RU"/>
        </w:rPr>
      </w:pP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Профилактика наркомании в подростковой среде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Еще недавно вся работа в профилактике наркомании базировалась на запретах и наказаниях. И конечно эти методы и вся работа по профилактике наркомании показали свою полную неэффективность, так как не учитывали социально-психологических и возрастных особенностей подростков. И это не смотря на то, что наркомания среди молодежи является наиболее опасной для здорового общества. Сегодня, наконец, начали применяться другие подходы, не связанные с запугиванием, а нацеленные на формирование таких установок, при которых наркотики не являются ценностями. Тем не менее, сегодня в разных странах существуют различные конечные цели профилактики наркомании. В Голландии целью профилактики наркомании принято считать снижение риска потребления “тяжелых наркотиков”, за счет “легких” форм наркотиков, которые легализованы. В Англии в рамках профилактики наркомании среди подростков обучают умению употреблять наркотики, сознавая всю ответственность этого. В США и Австралии — правильным признано считать полный отказ от потребления наркотиков. Россия, изменив свой подход к методам профилактики наркотиков, последовала примеру США. В рамках профилактики наркомании стоит выделить две обучающие программы, получившие наибольшее распространение. В Европе успешно работает программа по развитию у подростков социально-психологической компетентности и осознанности поступков. В США активно задействована программа обучения жизненным навыкам и умения принимать ответственные решения. Обе программы показали свою высокую эффективность и направлены на выработку у подростков умения предупреждать возникающие проблемы, отдавать себе отчет в своих действиях и поступках, а также на развитие собственной защищенности. Хочется надеяться, что и у нас в стране в сфере профилактики наркомании найдут широкое применение подобные программы, при содействии общественных организаций и финансировании со стороны правительства.</w:t>
      </w:r>
    </w:p>
    <w:p w:rsidR="0056264A" w:rsidRDefault="0056264A" w:rsidP="0056264A">
      <w:pPr>
        <w:spacing w:after="300" w:line="360" w:lineRule="atLeast"/>
        <w:textAlignment w:val="baseline"/>
        <w:rPr>
          <w:rFonts w:ascii="pt sans" w:eastAsia="Times New Roman" w:hAnsi="pt sans" w:cs="Arial"/>
          <w:b/>
          <w:bCs/>
          <w:color w:val="333333"/>
          <w:sz w:val="24"/>
          <w:szCs w:val="24"/>
          <w:bdr w:val="none" w:sz="0" w:space="0" w:color="auto" w:frame="1"/>
          <w:lang w:eastAsia="ru-RU"/>
        </w:rPr>
      </w:pPr>
      <w:r>
        <w:rPr>
          <w:rFonts w:ascii="pt sans" w:eastAsia="Times New Roman" w:hAnsi="pt sans" w:cs="Arial"/>
          <w:b/>
          <w:bCs/>
          <w:color w:val="333333"/>
          <w:sz w:val="24"/>
          <w:szCs w:val="24"/>
          <w:bdr w:val="none" w:sz="0" w:space="0" w:color="auto" w:frame="1"/>
          <w:lang w:eastAsia="ru-RU"/>
        </w:rPr>
        <w:t xml:space="preserve">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Как оказать помощь пострадавшему:</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оказывающий помощь должен обвязаться веревкой, предварительно закрепив ее на берегу;</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 xml:space="preserve">из-за опасности самому попасть в беду приближаться к провалившемуся под </w:t>
      </w:r>
      <w:proofErr w:type="gramStart"/>
      <w:r w:rsidRPr="0056264A">
        <w:rPr>
          <w:rFonts w:ascii="pt sans" w:eastAsia="Times New Roman" w:hAnsi="pt sans" w:cs="Arial"/>
          <w:color w:val="333333"/>
          <w:sz w:val="24"/>
          <w:szCs w:val="24"/>
          <w:lang w:eastAsia="ru-RU"/>
        </w:rPr>
        <w:t>лед</w:t>
      </w:r>
      <w:proofErr w:type="gramEnd"/>
      <w:r w:rsidRPr="0056264A">
        <w:rPr>
          <w:rFonts w:ascii="pt sans" w:eastAsia="Times New Roman" w:hAnsi="pt sans" w:cs="Arial"/>
          <w:color w:val="333333"/>
          <w:sz w:val="24"/>
          <w:szCs w:val="24"/>
          <w:lang w:eastAsia="ru-RU"/>
        </w:rPr>
        <w:t xml:space="preserve"> нужно лежа с раскинутыми в сторону руками и ногами;</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если под рукой имеются доски, лестницы, шесты или другие предметы, то их надо использовать для оказания помощи;</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когда есть промоины или битый лед, необходимо использовать спасательные шлюпки, для продвижения её вперед используются кошки и багры;</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затем пострадавшего необходимо как можно быстрее отправить в теплое помещение или машину;</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если это сделать невозможно, то разведите костер и окажите максимальную помощь, можно поделиться своей сухой одеждой;</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чтобы восстановить кровообращение, тело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w:t>
      </w:r>
      <w:r w:rsidRPr="0056264A">
        <w:rPr>
          <w:rFonts w:ascii="pt sans" w:eastAsia="Times New Roman" w:hAnsi="pt sans" w:cs="Arial"/>
          <w:color w:val="333333"/>
          <w:sz w:val="24"/>
          <w:szCs w:val="24"/>
          <w:bdr w:val="none" w:sz="0" w:space="0" w:color="auto" w:frame="1"/>
          <w:lang w:eastAsia="ru-RU"/>
        </w:rPr>
        <w:t> </w:t>
      </w:r>
      <w:r w:rsidRPr="0056264A">
        <w:rPr>
          <w:rFonts w:ascii="pt sans" w:eastAsia="Times New Roman" w:hAnsi="pt sans" w:cs="Arial"/>
          <w:color w:val="333333"/>
          <w:sz w:val="24"/>
          <w:szCs w:val="24"/>
          <w:lang w:eastAsia="ru-RU"/>
        </w:rPr>
        <w:t>если у пострадавшего резко ослаблено дыхание, сделайте искусственное; после этого уложите пострадавшего и напоите горячим питьем. Дальнейшее лечение должны проводить врачи.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Строгое соблюдение мер предосторожности на льду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главное условие предотвращения несчастных случаев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 время игр и катания на льду!</w:t>
      </w:r>
    </w:p>
    <w:p w:rsidR="0056264A" w:rsidRPr="0056264A" w:rsidRDefault="0056264A" w:rsidP="0056264A">
      <w:pPr>
        <w:spacing w:after="30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 поведения при возникновении угрозы совершения террористических актов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обнаружили подозрительный предмет: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При нахождении в общественных местах (улицах, площадях, скверах, вокзалах), совершая поездки в общественном транспорте, обращайте внимание на оставленные сумки, портфели, пакеты, свертки или другие бесхозные предметы, в которых могут находиться взрывные устройства. Если вы обнаружили забытую или бесхозную вещь - опросите людей, находящихся рядом. Постарайтесь установить, кому она принадлежит или кто ее мог оставить. Если хозяин не установлен, немедленно сообщите о найденном предмете: в первую очередь и в обязательном порядке сотрудникам спецслужб (МВД, ФСБ, МЧС), водителю (если предмет обнаружен в машине, автобусе, других видах транспорта), руководителю учреждения (если предмет обнаружен в учреждении).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зафиксируйте время обнаружения, постарайтесь принять меры к тому, чтобы люди отошли как можно дальше от нее;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не трогайте, не вскрывайте и не передвигайте находку, не позволяйте сделать это другим;</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отойдите дальше, посоветуйте это сделать другим людям (при этом важно не создавать панику);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обязательно дождитесь прибытия сотрудников милиции (МЧС, ФСБ).</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Помните, что в качестве камуфляжа для взрывных устройств могут использоваться обычные сумки, пакеты, свертки, коробки, игрушки и т.п.</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Родители! Разъясните детям, что любой предмет, найденный на улице, или в подъезде, может представлять опасность для жизни!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оказались в заложниках: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Возьмите себя в руки, успокойтесь и не паникуйте, будьте, уверены, что спецслужбы уже предпринимают профессиональные меры для Вашего освобождения.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 возможности, расположитесь подальше от окон, дверей и самих преступников, т.е. в местах наибольшей безопасности.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Запомните как можно больше информации о преступниках: их количество, степень вооруженности. Составьте максимально полный их зрительный портрет, обратив особое внимание на характерные приметы внешности, телосложения, акцента и тематики разговоров, темперамента, манер поведения и др.</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 допускайте действий, провоцирующих преступников к применению оружия или насилия. Изучите ситуацию, при этом старайтесь не предпринимать самостоятельных попыток к освобождению (в зависимости от ситуации). Не смотрите в глаза преступникам, не ведите себя вызывающе, выполняйте все их требования, не рискуйте жизнью своей и окружающих, не паникуйте. При ранении или травме не двигайтесь - это предотвратит дополнительную потерю крови.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 время освобождения ложитесь на пол лицом вниз, голову закройте руками и не двигайтесь. Не бегите навстречу сотрудникам спецслужб или от них - Вас могут принять за преступников.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оказались в захваченном преступниками автобусе или другом виде транспорта, также старайтесь не привлекать к себе внимание. Осмотрите салон, отметьте места возможного укрытия в случае стрельбы. Снимите ювелирные украшения, не смотрите в глаза террористам, не передвигайтесь по салону, не открывайте сумки без разрешения; не реагируйте на их провокационное поведение.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сотрудники спецслужб предпримут попытку освобождения - ложитесь на пол между креслами и оставайтесь до окончания спецоперации. После освобождения немедленно, без паники, покиньте автобус (другой вид транспорта), т.к. не исключена возможность его предварительного минирования.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информация об эвакуации застала Вас в квартире: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Возьмите документы, деньги, ценности; отключите электричество, газ, воду; окажите помощь в эвакуации детям, пожилым и тяжелобольным людям; закройте входную дверь на замок. Возвращайтесь в покинутое помещение только после разрешения ответственных лиц.</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Ради здоровья и жизни родных и близких Вам людей, запомните эту информацию и по возможности, старайтесь следовать рекомендациям.</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 о запрете сжигания мусора и сухой травы вблизи населённых пунктов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соответствии с Федеральным Законом "О пожарной безопасности", руководствуясь Федеральным законом от 6 октября 2003г. № 131- ФЗ «Об общих принципах местного самоуправления в Российской Федерации», Уставом   сельского поселения, в целях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укрепления и повышения противопожарной устойчивости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НАПОМИНАЕМ О ЗАПРЕТЕ сжигания травы и бытового мусора, разведение костров, поджогов мусорных контейнеров на территории сельского поселения. Запрет распространяется на все виды собственности территорий. За нарушение правил пожарной безопасности в отношении граждан, юридических лиц предусмотрена административная, уголовная ответственность.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Берегите окружающую природу!</w:t>
      </w:r>
    </w:p>
    <w:p w:rsidR="0056264A" w:rsidRPr="0056264A" w:rsidRDefault="0056264A" w:rsidP="0056264A">
      <w:pPr>
        <w:spacing w:after="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Безопасность в школе</w:t>
      </w:r>
    </w:p>
    <w:p w:rsidR="00662D82" w:rsidRDefault="00662D82" w:rsidP="0056264A">
      <w:pPr>
        <w:spacing w:after="300" w:line="360" w:lineRule="atLeast"/>
        <w:textAlignment w:val="baseline"/>
        <w:rPr>
          <w:rFonts w:ascii="pt sans" w:eastAsia="Times New Roman" w:hAnsi="pt sans" w:cs="Arial"/>
          <w:color w:val="333333"/>
          <w:sz w:val="24"/>
          <w:szCs w:val="24"/>
          <w:lang w:eastAsia="ru-RU"/>
        </w:rPr>
      </w:pP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Главная задача в области безопасности: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Реализация государственной политики и требований законодательных и иных нормативных правовых актов в области обеспечения безопасности школы, направленных на защиту здоровья и сохранение жизни обучающихся и работников во время их трудовой и учебной деятельности от аварий и других опасностей.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Основные направления работы: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1. </w:t>
      </w:r>
      <w:proofErr w:type="gramStart"/>
      <w:r w:rsidRPr="0056264A">
        <w:rPr>
          <w:rFonts w:ascii="pt sans" w:eastAsia="Times New Roman" w:hAnsi="pt sans" w:cs="Arial"/>
          <w:color w:val="333333"/>
          <w:sz w:val="24"/>
          <w:szCs w:val="24"/>
          <w:lang w:eastAsia="ru-RU"/>
        </w:rPr>
        <w:t>Контроль за</w:t>
      </w:r>
      <w:proofErr w:type="gramEnd"/>
      <w:r w:rsidRPr="0056264A">
        <w:rPr>
          <w:rFonts w:ascii="pt sans" w:eastAsia="Times New Roman" w:hAnsi="pt sans" w:cs="Arial"/>
          <w:color w:val="333333"/>
          <w:sz w:val="24"/>
          <w:szCs w:val="24"/>
          <w:lang w:eastAsia="ru-RU"/>
        </w:rPr>
        <w:t xml:space="preserve"> соблюдением законодательства и иных нормативных правовых актов по охране труда.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2. Оперативный </w:t>
      </w:r>
      <w:proofErr w:type="gramStart"/>
      <w:r w:rsidRPr="0056264A">
        <w:rPr>
          <w:rFonts w:ascii="pt sans" w:eastAsia="Times New Roman" w:hAnsi="pt sans" w:cs="Arial"/>
          <w:color w:val="333333"/>
          <w:sz w:val="24"/>
          <w:szCs w:val="24"/>
          <w:lang w:eastAsia="ru-RU"/>
        </w:rPr>
        <w:t>контроль за</w:t>
      </w:r>
      <w:proofErr w:type="gramEnd"/>
      <w:r w:rsidRPr="0056264A">
        <w:rPr>
          <w:rFonts w:ascii="pt sans" w:eastAsia="Times New Roman" w:hAnsi="pt sans" w:cs="Arial"/>
          <w:color w:val="333333"/>
          <w:sz w:val="24"/>
          <w:szCs w:val="24"/>
          <w:lang w:eastAsia="ru-RU"/>
        </w:rPr>
        <w:t xml:space="preserve"> состоянием охраны труда и учебы в образовательном учреждении.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3. Организация профилактической работы по снижению травматизма среди обучающихся и работников в образовательном учреждении.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4. Участие в планировании мероприятий по охране труда, составление отчетности по установленным формам, ведение документации.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5. Организация пропаганды по охране труда.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6. Организация проведения инструктажей, обучения, проверки знаний по охране труда работников образовательного учреждения.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Пожарная безопасность</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1. Проверка систем пожарной сигнализации, оповещения людей при пожаре.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Реализация комплекса мероприятий, направленных на предупреждение и исключение пожаров в школе.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3. Повышение знаний и навыков </w:t>
      </w:r>
      <w:proofErr w:type="gramStart"/>
      <w:r w:rsidRPr="0056264A">
        <w:rPr>
          <w:rFonts w:ascii="pt sans" w:eastAsia="Times New Roman" w:hAnsi="pt sans" w:cs="Arial"/>
          <w:color w:val="333333"/>
          <w:sz w:val="24"/>
          <w:szCs w:val="24"/>
          <w:lang w:eastAsia="ru-RU"/>
        </w:rPr>
        <w:t>поведения</w:t>
      </w:r>
      <w:proofErr w:type="gramEnd"/>
      <w:r w:rsidRPr="0056264A">
        <w:rPr>
          <w:rFonts w:ascii="pt sans" w:eastAsia="Times New Roman" w:hAnsi="pt sans" w:cs="Arial"/>
          <w:color w:val="333333"/>
          <w:sz w:val="24"/>
          <w:szCs w:val="24"/>
          <w:lang w:eastAsia="ru-RU"/>
        </w:rPr>
        <w:t xml:space="preserve"> обучающихся и сотрудников в чрезвычайных ситуациях и в случаях пожаров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4. Укомплектованность школы первичными средствами пожаротушения; периодическая их проверка.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5. Проверка систем пожарной сигнализации, оповещения людей при пожаре.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Обучение противопожарным правилам проводится в неразрывной связи с общим учебно-воспитательным </w:t>
      </w:r>
      <w:proofErr w:type="gramStart"/>
      <w:r w:rsidRPr="0056264A">
        <w:rPr>
          <w:rFonts w:ascii="pt sans" w:eastAsia="Times New Roman" w:hAnsi="pt sans" w:cs="Arial"/>
          <w:color w:val="333333"/>
          <w:sz w:val="24"/>
          <w:szCs w:val="24"/>
          <w:lang w:eastAsia="ru-RU"/>
        </w:rPr>
        <w:t>процессом</w:t>
      </w:r>
      <w:proofErr w:type="gramEnd"/>
      <w:r w:rsidRPr="0056264A">
        <w:rPr>
          <w:rFonts w:ascii="pt sans" w:eastAsia="Times New Roman" w:hAnsi="pt sans" w:cs="Arial"/>
          <w:color w:val="333333"/>
          <w:sz w:val="24"/>
          <w:szCs w:val="24"/>
          <w:lang w:eastAsia="ru-RU"/>
        </w:rPr>
        <w:t xml:space="preserve"> как во время уроков, так и при проведении внеклассных и внешкольных мероприятий. Прочные навыки по соблюдению требований пожарной безопасности формируются длительной и систематической разъяснительной работой. Основной формой обучения школьников правилам пожарной безопасности является беседа. При проведении занятий следует учитывать происшествия, имевшие место в школе. Занятия на пожарную тематику должны учить школьников осторожности при пользовании огнем, электрическими приборами. Противопожарная разъяснительная работа включает в себя занятия с учащимися, беседы с родителями, организацию тематических вечеров и викторин, изготовление плакатов и лозунгов на противопожарные темы, выпуск номеров стенгазет, встречи с работниками и ветеранами пожарной службы.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Антитеррористическая безопасность</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1. Подготовка учащихся и сотрудников школы к действиям при угрозе возникновения акта терроризма в образовательном учреждении.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Предупреждение, выявление, пресечение террористической деятельности.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3. Выявление и устранение причин и условий, способствующих осуществлению террористической деятельности. </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Безопасность дорожного движения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1. Реализация плана работы по профилактике дорожно-транспортных происшествий в школе.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2. Исключение случаев дорожно-транспортного травматизма среди учащихся школы.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3. Пропаганда знаний дорожного движения.</w:t>
      </w:r>
    </w:p>
    <w:p w:rsidR="0056264A" w:rsidRPr="0056264A" w:rsidRDefault="0056264A" w:rsidP="0056264A">
      <w:pPr>
        <w:spacing w:after="30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w:t>
      </w:r>
    </w:p>
    <w:p w:rsidR="0056264A" w:rsidRPr="0056264A" w:rsidRDefault="0056264A" w:rsidP="0056264A">
      <w:pPr>
        <w:spacing w:after="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Действия населения при угрозе и возникновении наводнения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Наводнения</w:t>
      </w:r>
      <w:proofErr w:type="gramStart"/>
      <w:r w:rsidRPr="0056264A">
        <w:rPr>
          <w:rFonts w:ascii="pt sans" w:eastAsia="Times New Roman" w:hAnsi="pt sans" w:cs="Arial"/>
          <w:color w:val="333333"/>
          <w:sz w:val="24"/>
          <w:szCs w:val="24"/>
          <w:lang w:eastAsia="ru-RU"/>
        </w:rPr>
        <w:t>.</w:t>
      </w:r>
      <w:proofErr w:type="gramEnd"/>
      <w:r w:rsidRPr="0056264A">
        <w:rPr>
          <w:rFonts w:ascii="pt sans" w:eastAsia="Times New Roman" w:hAnsi="pt sans" w:cs="Arial"/>
          <w:color w:val="333333"/>
          <w:sz w:val="24"/>
          <w:szCs w:val="24"/>
          <w:lang w:eastAsia="ru-RU"/>
        </w:rPr>
        <w:t xml:space="preserve"> </w:t>
      </w:r>
      <w:proofErr w:type="gramStart"/>
      <w:r w:rsidRPr="0056264A">
        <w:rPr>
          <w:rFonts w:ascii="pt sans" w:eastAsia="Times New Roman" w:hAnsi="pt sans" w:cs="Arial"/>
          <w:color w:val="333333"/>
          <w:sz w:val="24"/>
          <w:szCs w:val="24"/>
          <w:lang w:eastAsia="ru-RU"/>
        </w:rPr>
        <w:t>э</w:t>
      </w:r>
      <w:proofErr w:type="gramEnd"/>
      <w:r w:rsidRPr="0056264A">
        <w:rPr>
          <w:rFonts w:ascii="pt sans" w:eastAsia="Times New Roman" w:hAnsi="pt sans" w:cs="Arial"/>
          <w:color w:val="333333"/>
          <w:sz w:val="24"/>
          <w:szCs w:val="24"/>
          <w:lang w:eastAsia="ru-RU"/>
        </w:rPr>
        <w:t>то временное значительное затопление водой местности в результате подъема уровня воды в реках, озерах, водохранилищах, вызываемого различными причинами: сильное потепление ранней весной, выпадением ливневых дождей, прорыва плотин и т.д.</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Меры предупреждения: - заготовка строительных материалов для борьбы с наводнением (мешки с песком, камни, грунт); - обучение населения правилам поведения в зоне наводнения; - </w:t>
      </w:r>
      <w:proofErr w:type="spellStart"/>
      <w:r w:rsidRPr="0056264A">
        <w:rPr>
          <w:rFonts w:ascii="pt sans" w:eastAsia="Times New Roman" w:hAnsi="pt sans" w:cs="Arial"/>
          <w:color w:val="333333"/>
          <w:sz w:val="24"/>
          <w:szCs w:val="24"/>
          <w:lang w:eastAsia="ru-RU"/>
        </w:rPr>
        <w:t>обваловывание</w:t>
      </w:r>
      <w:proofErr w:type="spellEnd"/>
      <w:r w:rsidRPr="0056264A">
        <w:rPr>
          <w:rFonts w:ascii="pt sans" w:eastAsia="Times New Roman" w:hAnsi="pt sans" w:cs="Arial"/>
          <w:color w:val="333333"/>
          <w:sz w:val="24"/>
          <w:szCs w:val="24"/>
          <w:lang w:eastAsia="ru-RU"/>
        </w:rPr>
        <w:t xml:space="preserve"> зданий и сооружений: - разрушения скопившегося льда: - эвакуация людей, сельскохозяйственных животных и материальных ценностей. Получив предупреждение об угрозе наводнения (или затопления), необходимо сообщить близким и соседям, а в случае внезапного наводнения - как можно быстрее занять ближайшее безопасное возвышенное место и быть готовым к организованной эвакуации по воде. Допустимое время пребывания человека в воде при температуре воды 24оС - 420-540 мин, 10-15оС - 210-270 мин, 2-ЗоС -10-15 мин, (-2оС) - 5-8 мин.</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район Вашего пребывания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Как действовать во время наводнения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w:t>
      </w:r>
      <w:proofErr w:type="gramStart"/>
      <w:r w:rsidRPr="0056264A">
        <w:rPr>
          <w:rFonts w:ascii="pt sans" w:eastAsia="Times New Roman" w:hAnsi="pt sans" w:cs="Arial"/>
          <w:color w:val="333333"/>
          <w:sz w:val="24"/>
          <w:szCs w:val="24"/>
          <w:lang w:eastAsia="ru-RU"/>
        </w:rPr>
        <w:t>–в</w:t>
      </w:r>
      <w:proofErr w:type="gramEnd"/>
      <w:r w:rsidRPr="0056264A">
        <w:rPr>
          <w:rFonts w:ascii="pt sans" w:eastAsia="Times New Roman" w:hAnsi="pt sans" w:cs="Arial"/>
          <w:color w:val="333333"/>
          <w:sz w:val="24"/>
          <w:szCs w:val="24"/>
          <w:lang w:eastAsia="ru-RU"/>
        </w:rPr>
        <w:t xml:space="preserve">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56264A">
        <w:rPr>
          <w:rFonts w:ascii="pt sans" w:eastAsia="Times New Roman" w:hAnsi="pt sans" w:cs="Arial"/>
          <w:color w:val="333333"/>
          <w:sz w:val="24"/>
          <w:szCs w:val="24"/>
          <w:lang w:eastAsia="ru-RU"/>
        </w:rPr>
        <w:t>плавсредств</w:t>
      </w:r>
      <w:proofErr w:type="spellEnd"/>
      <w:r w:rsidRPr="0056264A">
        <w:rPr>
          <w:rFonts w:ascii="pt sans" w:eastAsia="Times New Roman" w:hAnsi="pt sans" w:cs="Arial"/>
          <w:color w:val="333333"/>
          <w:sz w:val="24"/>
          <w:szCs w:val="24"/>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тонет человек</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Бросьте тонущему человеку плавающий предмет, ободрите его, позовите помощь. Добираясь до </w:t>
      </w:r>
      <w:proofErr w:type="gramStart"/>
      <w:r w:rsidRPr="0056264A">
        <w:rPr>
          <w:rFonts w:ascii="pt sans" w:eastAsia="Times New Roman" w:hAnsi="pt sans" w:cs="Arial"/>
          <w:color w:val="333333"/>
          <w:sz w:val="24"/>
          <w:szCs w:val="24"/>
          <w:lang w:eastAsia="ru-RU"/>
        </w:rPr>
        <w:t>пострадавшего</w:t>
      </w:r>
      <w:proofErr w:type="gramEnd"/>
      <w:r w:rsidRPr="0056264A">
        <w:rPr>
          <w:rFonts w:ascii="pt sans" w:eastAsia="Times New Roman" w:hAnsi="pt sans" w:cs="Arial"/>
          <w:color w:val="333333"/>
          <w:sz w:val="24"/>
          <w:szCs w:val="24"/>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 Как действовать после наводнения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w:t>
      </w:r>
      <w:proofErr w:type="spellStart"/>
      <w:r w:rsidRPr="0056264A">
        <w:rPr>
          <w:rFonts w:ascii="pt sans" w:eastAsia="Times New Roman" w:hAnsi="pt sans" w:cs="Arial"/>
          <w:color w:val="333333"/>
          <w:sz w:val="24"/>
          <w:szCs w:val="24"/>
          <w:lang w:eastAsia="ru-RU"/>
        </w:rPr>
        <w:t>имидо</w:t>
      </w:r>
      <w:proofErr w:type="spellEnd"/>
      <w:r w:rsidRPr="0056264A">
        <w:rPr>
          <w:rFonts w:ascii="pt sans" w:eastAsia="Times New Roman" w:hAnsi="pt sans" w:cs="Arial"/>
          <w:color w:val="333333"/>
          <w:sz w:val="24"/>
          <w:szCs w:val="24"/>
          <w:lang w:eastAsia="ru-RU"/>
        </w:rPr>
        <w:t xml:space="preserve">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p>
    <w:p w:rsidR="0056264A" w:rsidRPr="0056264A" w:rsidRDefault="0056264A" w:rsidP="0056264A">
      <w:pPr>
        <w:spacing w:after="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 населению по оказанию первой медицинской помощи при ранениях и кровотечениях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Любая рана должна быть закрыта, так как через нее проникают различные микроорганизмы, способные вызвать гнойные осложнения кожи и нижележащих тканей внутренних органов.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Загрязненную кожу вокруг раны следует очистить кусочками марли, смоченной одеколоном, спиртом или бензином. Нужно хорошо помнить, что ни в коем случае нельзя промывать саму рану.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Для наложения повязок используются как табельные средства, серийно выпускаемые промышленностью (бинты и салфетки </w:t>
      </w:r>
      <w:proofErr w:type="spellStart"/>
      <w:r w:rsidRPr="0056264A">
        <w:rPr>
          <w:rFonts w:ascii="pt sans" w:eastAsia="Times New Roman" w:hAnsi="pt sans" w:cs="Arial"/>
          <w:color w:val="333333"/>
          <w:sz w:val="24"/>
          <w:szCs w:val="24"/>
          <w:lang w:eastAsia="ru-RU"/>
        </w:rPr>
        <w:t>сте¬рильные</w:t>
      </w:r>
      <w:proofErr w:type="spellEnd"/>
      <w:r w:rsidRPr="0056264A">
        <w:rPr>
          <w:rFonts w:ascii="pt sans" w:eastAsia="Times New Roman" w:hAnsi="pt sans" w:cs="Arial"/>
          <w:color w:val="333333"/>
          <w:sz w:val="24"/>
          <w:szCs w:val="24"/>
          <w:lang w:eastAsia="ru-RU"/>
        </w:rPr>
        <w:t xml:space="preserve"> и нестерильные в упаковках, перевязочные пакеты индивидуальные - ППИ), так и подручные материалы (чистые хлопчатобумажные ткани и изделия из них).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Глубокие и обширные ранения обычно сопровождаются кровотечением. В зависимости от того, какой кровеносный сосуд поврежден, различают три вида кровотечений: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Ø артериальное;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Ø венозное;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Ø капиллярное.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зависимости от вида кровотечения применяются различные способы его остановки.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При артериальном кровотечении - кровь алого цвета, из раны бьет фонтанчиком.</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При венозном кровотечении - кровь темного цвета, из раны вытекает маленькой струей.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Капиллярное кровотечение характеризуется тем, что кровь просачивается мелкими каплями из поврежденных тканей.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Различаются способы остановки кровотечения: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v временные - применяются на месте происшествия в порядке взаимопомощи: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прижатие пальцем кровоточащего сосуда к кости выше места ранения;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максимальное сгибание конечности в суставе;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наложение жгута или закрутки.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v </w:t>
      </w:r>
      <w:proofErr w:type="gramStart"/>
      <w:r w:rsidRPr="0056264A">
        <w:rPr>
          <w:rFonts w:ascii="pt sans" w:eastAsia="Times New Roman" w:hAnsi="pt sans" w:cs="Arial"/>
          <w:color w:val="333333"/>
          <w:sz w:val="24"/>
          <w:szCs w:val="24"/>
          <w:lang w:eastAsia="ru-RU"/>
        </w:rPr>
        <w:t>постоянные</w:t>
      </w:r>
      <w:proofErr w:type="gramEnd"/>
      <w:r w:rsidRPr="0056264A">
        <w:rPr>
          <w:rFonts w:ascii="pt sans" w:eastAsia="Times New Roman" w:hAnsi="pt sans" w:cs="Arial"/>
          <w:color w:val="333333"/>
          <w:sz w:val="24"/>
          <w:szCs w:val="24"/>
          <w:lang w:eastAsia="ru-RU"/>
        </w:rPr>
        <w:t xml:space="preserve"> – применяются в лечебных учреждениях.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остановке кровотечения.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Наложение жгута применяется, в основном, для крупных сосудов конечностей.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Вместо табельного резинового жгута, который далеко не всегда может быть под рукой, может быть использован кусок ткани, бинта, брючный ремень.</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 случаях, если под рукой ничего нет, то временную остановку кровотечения можно осуществить максимальным сгибанием конечности в суставе.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затянуть его.</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жидкость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После завершения всех манипуляций рана закрывается стерильной повязкой.</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После наложения повязки и временной остановки кровотечения пострадавший обязательно направляется в больницу для первичной хирургической обработки раны и окончательной остановки кровотечения.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Очень серьезен по своим последствиям ушиб головы, так как он может сопровождаться сотрясением и ушибом головного мозга.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К признакам сотрясения головного мозга относятся потеря сознания на месте происшествия, тошнота и рвота, замедление пульса.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Пострадавшему создают полный покой, накладывают холодный компресс, лед в пузыре на голову. Со всеми возможными предосторожностями больной как можно скорее должен быть направлен в лечебное учреждение. Чтобы фиксировать шею и голову, на шею накладывают валик-воротник из мягкой ткани. Если ушиб головы сопровождается ранением кожных покровов, то на раны накладываются повязки.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p>
    <w:p w:rsidR="0056264A" w:rsidRPr="0056264A" w:rsidRDefault="00662D82" w:rsidP="0056264A">
      <w:pPr>
        <w:spacing w:after="300" w:line="360" w:lineRule="atLeast"/>
        <w:textAlignment w:val="baseline"/>
        <w:rPr>
          <w:rFonts w:ascii="pt sans" w:eastAsia="Times New Roman" w:hAnsi="pt sans" w:cs="Arial"/>
          <w:color w:val="333333"/>
          <w:sz w:val="24"/>
          <w:szCs w:val="24"/>
          <w:lang w:eastAsia="ru-RU"/>
        </w:rPr>
      </w:pPr>
      <w:r>
        <w:rPr>
          <w:rFonts w:ascii="pt sans" w:eastAsia="Times New Roman" w:hAnsi="pt sans" w:cs="Arial"/>
          <w:b/>
          <w:bCs/>
          <w:color w:val="333333"/>
          <w:sz w:val="24"/>
          <w:szCs w:val="24"/>
          <w:bdr w:val="none" w:sz="0" w:space="0" w:color="auto" w:frame="1"/>
          <w:lang w:eastAsia="ru-RU"/>
        </w:rPr>
        <w:t xml:space="preserve"> </w:t>
      </w:r>
    </w:p>
    <w:p w:rsidR="0056264A" w:rsidRPr="0056264A" w:rsidRDefault="0056264A" w:rsidP="0056264A">
      <w:pPr>
        <w:spacing w:after="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ПАМЯТКА </w:t>
      </w:r>
    </w:p>
    <w:p w:rsidR="0056264A" w:rsidRPr="0056264A" w:rsidRDefault="0056264A" w:rsidP="0056264A">
      <w:pPr>
        <w:spacing w:after="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b/>
          <w:bCs/>
          <w:color w:val="333333"/>
          <w:sz w:val="24"/>
          <w:szCs w:val="24"/>
          <w:bdr w:val="none" w:sz="0" w:space="0" w:color="auto" w:frame="1"/>
          <w:lang w:eastAsia="ru-RU"/>
        </w:rPr>
        <w:t>поведения при возникновении угрозы совершения террористических актов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обнаружили подозрительный предмет:</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При нахождении в общественных местах (улицах, площадях, скверах, вокзалах), совершая поездки в общественном транспорте, обращайте внимание на оставленные сумки, портфели, пакеты, свертки или другие бесхозные предметы, в которых могут находиться взрывные устройства. Если вы обнаружили забытую или бесхозную вещь - опросите людей, находящихся рядом. Постарайтесь установить, кому она принадлежит или кто ее мог оставить. Если хозяин не установлен, немедленно сообщите о найденном предмете: в первую очередь и в обязательном порядке сотрудникам спецслужб (МВД, ФСБ, МЧС), водителю (если предмет обнаружен в машине, автобусе, других видах транспорта), руководителю учреждения (если предмет обнаружен в учреждении).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xml:space="preserve">- </w:t>
      </w:r>
      <w:proofErr w:type="gramStart"/>
      <w:r w:rsidRPr="0056264A">
        <w:rPr>
          <w:rFonts w:ascii="pt sans" w:eastAsia="Times New Roman" w:hAnsi="pt sans" w:cs="Arial"/>
          <w:color w:val="333333"/>
          <w:sz w:val="24"/>
          <w:szCs w:val="24"/>
          <w:lang w:eastAsia="ru-RU"/>
        </w:rPr>
        <w:t>з</w:t>
      </w:r>
      <w:proofErr w:type="gramEnd"/>
      <w:r w:rsidRPr="0056264A">
        <w:rPr>
          <w:rFonts w:ascii="pt sans" w:eastAsia="Times New Roman" w:hAnsi="pt sans" w:cs="Arial"/>
          <w:color w:val="333333"/>
          <w:sz w:val="24"/>
          <w:szCs w:val="24"/>
          <w:lang w:eastAsia="ru-RU"/>
        </w:rPr>
        <w:t>афиксируйте время обнаружения, постарайтесь принять меры к тому, чтобы люди отошли как можно дальше от нее;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не трогайте, не вскрывайте и не передвигайте находку, не позволяйте сделать это другим;</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отойдите дальше, посоветуйте это сделать другим людям (при этом важно не создавать панику);</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 обязательно дождитесь прибытия сотрудников милиции (МЧС, ФСБ).</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Помните, что в качестве камуфляжа для взрывных устройств могут использоваться обычные сумки, пакеты, свертки, коробки, игрушки и т.п.</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Родители! Разъясните детям, что любой предмет, найденный на улице, или в подъезде, может представлять опасность для жизни!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оказались в заложниках:</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Возьмите себя в руки, успокойтесь и не паникуйте, будьте, уверены, что спецслужбы уже предпринимают профессиональные меры для Вашего освобождения.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 возможности, расположитесь подальше от окон, дверей и самих преступников, т.е. в местах наибольшей безопасности.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Запомните как можно больше информации о преступниках: их количество, степень вооруженности. Составьте максимально полный их зрительный портрет, обратив особое внимание на характерные приметы внешности, телосложения, акцента и тематики разговоров, темперамента, манер поведения и др.</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Не допускайте действий, провоцирующих преступников к применению оружия или насилия. Изучите ситуацию, при этом старайтесь не предпринимать самостоятельных попыток к освобождению (в зависимости от ситуации). Не смотрите в глаза преступникам, не ведите себя вызывающе, выполняйте все их требования, не рискуйте жизнью своей и окружающих, не паникуйте. При ранении или травме не двигайтесь - это предотвратит дополнительную потерю крови.</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 время освобождения ложитесь на пол лицом вниз, голову закройте руками и не двигайтесь. Не бегите навстречу сотрудникам спецслужб или от них - Вас могут принять за преступников.</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Вы оказались в захваченном преступниками автобусе или другом виде транспорта, также старайтесь не привлекать к себе внимание. Осмотрите салон, отметьте места возможного укрытия в случае стрельбы. Снимите ювелирные украшения, не смотрите в глаза террористам, не передвигайтесь по салону, не открывайте сумки без разрешения; не реагируйте на их провокационное поведение.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сотрудники спецслужб предпримут попытку освобождения - ложитесь на пол между креслами и оставайтесь до окончания спецоперации. После освобождения немедленно, без паники, покиньте автобус (другой вид транспорта), т.к. не исключена возможность его предварительного минирования.</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Если информация об эвакуации застала Вас в квартире:</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Возьмите документы, деньги, ценности; отключите электричество, газ, воду; окажите помощь в эвакуации детям, пожилым и тяжелобольным людям; закройте входную дверь на замок. Возвращайтесь в покинутое помещение только после разрешения ответственных лиц.</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Ради здоровья и жизни родных и близких Вам людей, запомните эту информацию и по возможности, старайтесь следовать рекомендациям.</w:t>
      </w:r>
    </w:p>
    <w:p w:rsidR="0056264A" w:rsidRPr="0056264A" w:rsidRDefault="0056264A" w:rsidP="0056264A">
      <w:pPr>
        <w:spacing w:after="300" w:line="360" w:lineRule="atLeast"/>
        <w:jc w:val="center"/>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ТЕЛЕФОНЫ СЛУЖБ ЭКСТРЕННОГО ВЫЗОВА:</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Диспетчер единой дежурной диспетчерской службы тел. 2-18-10 или 112</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Пожарная служба - 01 (с мобильного телефона 010) или 2-18-05</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Отдел полиции - 02 (с мобильного телефона 020)</w:t>
      </w:r>
    </w:p>
    <w:p w:rsidR="0056264A" w:rsidRPr="0056264A" w:rsidRDefault="0056264A" w:rsidP="0056264A">
      <w:pPr>
        <w:spacing w:after="30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Скорая медицинская помощь - 03 (с мобильного телефона 030)</w:t>
      </w:r>
    </w:p>
    <w:p w:rsidR="0056264A" w:rsidRPr="0056264A" w:rsidRDefault="0056264A" w:rsidP="0056264A">
      <w:pPr>
        <w:spacing w:after="0" w:line="360" w:lineRule="atLeast"/>
        <w:textAlignment w:val="baseline"/>
        <w:rPr>
          <w:rFonts w:ascii="pt sans" w:eastAsia="Times New Roman" w:hAnsi="pt sans" w:cs="Arial"/>
          <w:color w:val="333333"/>
          <w:sz w:val="24"/>
          <w:szCs w:val="24"/>
          <w:lang w:eastAsia="ru-RU"/>
        </w:rPr>
      </w:pPr>
      <w:r w:rsidRPr="0056264A">
        <w:rPr>
          <w:rFonts w:ascii="pt sans" w:eastAsia="Times New Roman" w:hAnsi="pt sans" w:cs="Arial"/>
          <w:color w:val="333333"/>
          <w:sz w:val="24"/>
          <w:szCs w:val="24"/>
          <w:lang w:eastAsia="ru-RU"/>
        </w:rPr>
        <w:t>Аварийная газовая служба - 04 (с мобильного телефона 040)</w:t>
      </w:r>
    </w:p>
    <w:p w:rsidR="0056264A" w:rsidRPr="0056264A" w:rsidRDefault="0056264A" w:rsidP="0056264A">
      <w:pPr>
        <w:spacing w:after="450" w:line="600" w:lineRule="atLeast"/>
        <w:jc w:val="center"/>
        <w:textAlignment w:val="baseline"/>
        <w:outlineLvl w:val="1"/>
        <w:rPr>
          <w:rFonts w:ascii="pt sans" w:eastAsia="Times New Roman" w:hAnsi="pt sans" w:cs="Times New Roman"/>
          <w:b/>
          <w:bCs/>
          <w:color w:val="FFFFFF"/>
          <w:sz w:val="45"/>
          <w:szCs w:val="45"/>
          <w:lang w:eastAsia="ru-RU"/>
        </w:rPr>
      </w:pPr>
      <w:r>
        <w:rPr>
          <w:rFonts w:ascii="pt sans" w:eastAsia="Times New Roman" w:hAnsi="pt sans" w:cs="Times New Roman"/>
          <w:b/>
          <w:bCs/>
          <w:color w:val="FFFFFF"/>
          <w:sz w:val="45"/>
          <w:szCs w:val="45"/>
          <w:lang w:eastAsia="ru-RU"/>
        </w:rPr>
        <w:t>Структура сайт</w:t>
      </w:r>
    </w:p>
    <w:sectPr w:rsidR="0056264A" w:rsidRPr="00562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4DC"/>
    <w:multiLevelType w:val="multilevel"/>
    <w:tmpl w:val="E22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87350"/>
    <w:multiLevelType w:val="multilevel"/>
    <w:tmpl w:val="0F5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136B3"/>
    <w:multiLevelType w:val="multilevel"/>
    <w:tmpl w:val="60B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D2324"/>
    <w:multiLevelType w:val="multilevel"/>
    <w:tmpl w:val="C07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B6E31"/>
    <w:multiLevelType w:val="multilevel"/>
    <w:tmpl w:val="414A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47B36"/>
    <w:multiLevelType w:val="multilevel"/>
    <w:tmpl w:val="4666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25295"/>
    <w:multiLevelType w:val="multilevel"/>
    <w:tmpl w:val="DB4C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D6A0F"/>
    <w:multiLevelType w:val="multilevel"/>
    <w:tmpl w:val="0068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76505"/>
    <w:multiLevelType w:val="multilevel"/>
    <w:tmpl w:val="6842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2217A"/>
    <w:multiLevelType w:val="multilevel"/>
    <w:tmpl w:val="1E4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758A8"/>
    <w:multiLevelType w:val="multilevel"/>
    <w:tmpl w:val="FCAA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10"/>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09"/>
    <w:rsid w:val="0056264A"/>
    <w:rsid w:val="00662D82"/>
    <w:rsid w:val="006D7109"/>
    <w:rsid w:val="008A4BAD"/>
    <w:rsid w:val="0090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142815">
      <w:bodyDiv w:val="1"/>
      <w:marLeft w:val="0"/>
      <w:marRight w:val="0"/>
      <w:marTop w:val="0"/>
      <w:marBottom w:val="0"/>
      <w:divBdr>
        <w:top w:val="none" w:sz="0" w:space="0" w:color="auto"/>
        <w:left w:val="none" w:sz="0" w:space="0" w:color="auto"/>
        <w:bottom w:val="none" w:sz="0" w:space="0" w:color="auto"/>
        <w:right w:val="none" w:sz="0" w:space="0" w:color="auto"/>
      </w:divBdr>
      <w:divsChild>
        <w:div w:id="84763493">
          <w:marLeft w:val="0"/>
          <w:marRight w:val="0"/>
          <w:marTop w:val="0"/>
          <w:marBottom w:val="0"/>
          <w:divBdr>
            <w:top w:val="none" w:sz="0" w:space="0" w:color="auto"/>
            <w:left w:val="none" w:sz="0" w:space="0" w:color="auto"/>
            <w:bottom w:val="none" w:sz="0" w:space="0" w:color="auto"/>
            <w:right w:val="none" w:sz="0" w:space="0" w:color="auto"/>
          </w:divBdr>
          <w:divsChild>
            <w:div w:id="1207765380">
              <w:marLeft w:val="0"/>
              <w:marRight w:val="0"/>
              <w:marTop w:val="0"/>
              <w:marBottom w:val="0"/>
              <w:divBdr>
                <w:top w:val="none" w:sz="0" w:space="0" w:color="auto"/>
                <w:left w:val="none" w:sz="0" w:space="0" w:color="auto"/>
                <w:bottom w:val="none" w:sz="0" w:space="0" w:color="auto"/>
                <w:right w:val="none" w:sz="0" w:space="0" w:color="auto"/>
              </w:divBdr>
            </w:div>
          </w:divsChild>
        </w:div>
        <w:div w:id="645622697">
          <w:marLeft w:val="0"/>
          <w:marRight w:val="0"/>
          <w:marTop w:val="0"/>
          <w:marBottom w:val="0"/>
          <w:divBdr>
            <w:top w:val="none" w:sz="0" w:space="0" w:color="auto"/>
            <w:left w:val="none" w:sz="0" w:space="0" w:color="auto"/>
            <w:bottom w:val="none" w:sz="0" w:space="0" w:color="auto"/>
            <w:right w:val="none" w:sz="0" w:space="0" w:color="auto"/>
          </w:divBdr>
          <w:divsChild>
            <w:div w:id="131097021">
              <w:marLeft w:val="0"/>
              <w:marRight w:val="0"/>
              <w:marTop w:val="0"/>
              <w:marBottom w:val="0"/>
              <w:divBdr>
                <w:top w:val="none" w:sz="0" w:space="0" w:color="auto"/>
                <w:left w:val="none" w:sz="0" w:space="0" w:color="auto"/>
                <w:bottom w:val="none" w:sz="0" w:space="0" w:color="auto"/>
                <w:right w:val="none" w:sz="0" w:space="0" w:color="auto"/>
              </w:divBdr>
              <w:divsChild>
                <w:div w:id="672420853">
                  <w:marLeft w:val="0"/>
                  <w:marRight w:val="0"/>
                  <w:marTop w:val="0"/>
                  <w:marBottom w:val="0"/>
                  <w:divBdr>
                    <w:top w:val="none" w:sz="0" w:space="0" w:color="auto"/>
                    <w:left w:val="none" w:sz="0" w:space="0" w:color="auto"/>
                    <w:bottom w:val="none" w:sz="0" w:space="0" w:color="auto"/>
                    <w:right w:val="none" w:sz="0" w:space="0" w:color="auto"/>
                  </w:divBdr>
                  <w:divsChild>
                    <w:div w:id="2019388347">
                      <w:marLeft w:val="0"/>
                      <w:marRight w:val="0"/>
                      <w:marTop w:val="0"/>
                      <w:marBottom w:val="0"/>
                      <w:divBdr>
                        <w:top w:val="none" w:sz="0" w:space="0" w:color="auto"/>
                        <w:left w:val="none" w:sz="0" w:space="0" w:color="auto"/>
                        <w:bottom w:val="none" w:sz="0" w:space="0" w:color="auto"/>
                        <w:right w:val="none" w:sz="0" w:space="0" w:color="auto"/>
                      </w:divBdr>
                    </w:div>
                    <w:div w:id="442463409">
                      <w:marLeft w:val="0"/>
                      <w:marRight w:val="0"/>
                      <w:marTop w:val="0"/>
                      <w:marBottom w:val="0"/>
                      <w:divBdr>
                        <w:top w:val="none" w:sz="0" w:space="0" w:color="auto"/>
                        <w:left w:val="none" w:sz="0" w:space="0" w:color="auto"/>
                        <w:bottom w:val="none" w:sz="0" w:space="0" w:color="auto"/>
                        <w:right w:val="none" w:sz="0" w:space="0" w:color="auto"/>
                      </w:divBdr>
                    </w:div>
                    <w:div w:id="1673099172">
                      <w:marLeft w:val="0"/>
                      <w:marRight w:val="0"/>
                      <w:marTop w:val="0"/>
                      <w:marBottom w:val="0"/>
                      <w:divBdr>
                        <w:top w:val="none" w:sz="0" w:space="0" w:color="auto"/>
                        <w:left w:val="none" w:sz="0" w:space="0" w:color="auto"/>
                        <w:bottom w:val="none" w:sz="0" w:space="0" w:color="auto"/>
                        <w:right w:val="none" w:sz="0" w:space="0" w:color="auto"/>
                      </w:divBdr>
                    </w:div>
                    <w:div w:id="109057648">
                      <w:marLeft w:val="0"/>
                      <w:marRight w:val="0"/>
                      <w:marTop w:val="0"/>
                      <w:marBottom w:val="0"/>
                      <w:divBdr>
                        <w:top w:val="none" w:sz="0" w:space="0" w:color="auto"/>
                        <w:left w:val="none" w:sz="0" w:space="0" w:color="auto"/>
                        <w:bottom w:val="none" w:sz="0" w:space="0" w:color="auto"/>
                        <w:right w:val="none" w:sz="0" w:space="0" w:color="auto"/>
                      </w:divBdr>
                    </w:div>
                    <w:div w:id="629014887">
                      <w:marLeft w:val="0"/>
                      <w:marRight w:val="0"/>
                      <w:marTop w:val="0"/>
                      <w:marBottom w:val="0"/>
                      <w:divBdr>
                        <w:top w:val="none" w:sz="0" w:space="0" w:color="auto"/>
                        <w:left w:val="none" w:sz="0" w:space="0" w:color="auto"/>
                        <w:bottom w:val="none" w:sz="0" w:space="0" w:color="auto"/>
                        <w:right w:val="none" w:sz="0" w:space="0" w:color="auto"/>
                      </w:divBdr>
                    </w:div>
                    <w:div w:id="1303266759">
                      <w:marLeft w:val="0"/>
                      <w:marRight w:val="0"/>
                      <w:marTop w:val="0"/>
                      <w:marBottom w:val="0"/>
                      <w:divBdr>
                        <w:top w:val="none" w:sz="0" w:space="0" w:color="auto"/>
                        <w:left w:val="none" w:sz="0" w:space="0" w:color="auto"/>
                        <w:bottom w:val="none" w:sz="0" w:space="0" w:color="auto"/>
                        <w:right w:val="none" w:sz="0" w:space="0" w:color="auto"/>
                      </w:divBdr>
                    </w:div>
                    <w:div w:id="2006085052">
                      <w:marLeft w:val="0"/>
                      <w:marRight w:val="0"/>
                      <w:marTop w:val="0"/>
                      <w:marBottom w:val="0"/>
                      <w:divBdr>
                        <w:top w:val="none" w:sz="0" w:space="0" w:color="auto"/>
                        <w:left w:val="none" w:sz="0" w:space="0" w:color="auto"/>
                        <w:bottom w:val="none" w:sz="0" w:space="0" w:color="auto"/>
                        <w:right w:val="none" w:sz="0" w:space="0" w:color="auto"/>
                      </w:divBdr>
                    </w:div>
                    <w:div w:id="1716276182">
                      <w:marLeft w:val="0"/>
                      <w:marRight w:val="0"/>
                      <w:marTop w:val="0"/>
                      <w:marBottom w:val="0"/>
                      <w:divBdr>
                        <w:top w:val="none" w:sz="0" w:space="0" w:color="auto"/>
                        <w:left w:val="none" w:sz="0" w:space="0" w:color="auto"/>
                        <w:bottom w:val="none" w:sz="0" w:space="0" w:color="auto"/>
                        <w:right w:val="none" w:sz="0" w:space="0" w:color="auto"/>
                      </w:divBdr>
                    </w:div>
                    <w:div w:id="1698970481">
                      <w:marLeft w:val="0"/>
                      <w:marRight w:val="0"/>
                      <w:marTop w:val="0"/>
                      <w:marBottom w:val="0"/>
                      <w:divBdr>
                        <w:top w:val="none" w:sz="0" w:space="0" w:color="auto"/>
                        <w:left w:val="none" w:sz="0" w:space="0" w:color="auto"/>
                        <w:bottom w:val="none" w:sz="0" w:space="0" w:color="auto"/>
                        <w:right w:val="none" w:sz="0" w:space="0" w:color="auto"/>
                      </w:divBdr>
                    </w:div>
                    <w:div w:id="1906642710">
                      <w:marLeft w:val="0"/>
                      <w:marRight w:val="0"/>
                      <w:marTop w:val="0"/>
                      <w:marBottom w:val="0"/>
                      <w:divBdr>
                        <w:top w:val="none" w:sz="0" w:space="0" w:color="auto"/>
                        <w:left w:val="none" w:sz="0" w:space="0" w:color="auto"/>
                        <w:bottom w:val="none" w:sz="0" w:space="0" w:color="auto"/>
                        <w:right w:val="none" w:sz="0" w:space="0" w:color="auto"/>
                      </w:divBdr>
                    </w:div>
                    <w:div w:id="953441582">
                      <w:marLeft w:val="0"/>
                      <w:marRight w:val="0"/>
                      <w:marTop w:val="0"/>
                      <w:marBottom w:val="0"/>
                      <w:divBdr>
                        <w:top w:val="none" w:sz="0" w:space="0" w:color="auto"/>
                        <w:left w:val="none" w:sz="0" w:space="0" w:color="auto"/>
                        <w:bottom w:val="none" w:sz="0" w:space="0" w:color="auto"/>
                        <w:right w:val="none" w:sz="0" w:space="0" w:color="auto"/>
                      </w:divBdr>
                    </w:div>
                    <w:div w:id="1433862310">
                      <w:marLeft w:val="0"/>
                      <w:marRight w:val="0"/>
                      <w:marTop w:val="0"/>
                      <w:marBottom w:val="0"/>
                      <w:divBdr>
                        <w:top w:val="none" w:sz="0" w:space="0" w:color="auto"/>
                        <w:left w:val="none" w:sz="0" w:space="0" w:color="auto"/>
                        <w:bottom w:val="none" w:sz="0" w:space="0" w:color="auto"/>
                        <w:right w:val="none" w:sz="0" w:space="0" w:color="auto"/>
                      </w:divBdr>
                    </w:div>
                    <w:div w:id="1776710946">
                      <w:marLeft w:val="0"/>
                      <w:marRight w:val="0"/>
                      <w:marTop w:val="0"/>
                      <w:marBottom w:val="0"/>
                      <w:divBdr>
                        <w:top w:val="none" w:sz="0" w:space="0" w:color="auto"/>
                        <w:left w:val="none" w:sz="0" w:space="0" w:color="auto"/>
                        <w:bottom w:val="none" w:sz="0" w:space="0" w:color="auto"/>
                        <w:right w:val="none" w:sz="0" w:space="0" w:color="auto"/>
                      </w:divBdr>
                    </w:div>
                    <w:div w:id="922760023">
                      <w:marLeft w:val="0"/>
                      <w:marRight w:val="0"/>
                      <w:marTop w:val="0"/>
                      <w:marBottom w:val="0"/>
                      <w:divBdr>
                        <w:top w:val="none" w:sz="0" w:space="0" w:color="auto"/>
                        <w:left w:val="none" w:sz="0" w:space="0" w:color="auto"/>
                        <w:bottom w:val="none" w:sz="0" w:space="0" w:color="auto"/>
                        <w:right w:val="none" w:sz="0" w:space="0" w:color="auto"/>
                      </w:divBdr>
                    </w:div>
                    <w:div w:id="336614989">
                      <w:marLeft w:val="0"/>
                      <w:marRight w:val="0"/>
                      <w:marTop w:val="0"/>
                      <w:marBottom w:val="0"/>
                      <w:divBdr>
                        <w:top w:val="none" w:sz="0" w:space="0" w:color="auto"/>
                        <w:left w:val="none" w:sz="0" w:space="0" w:color="auto"/>
                        <w:bottom w:val="none" w:sz="0" w:space="0" w:color="auto"/>
                        <w:right w:val="none" w:sz="0" w:space="0" w:color="auto"/>
                      </w:divBdr>
                    </w:div>
                    <w:div w:id="247931587">
                      <w:marLeft w:val="0"/>
                      <w:marRight w:val="0"/>
                      <w:marTop w:val="0"/>
                      <w:marBottom w:val="0"/>
                      <w:divBdr>
                        <w:top w:val="none" w:sz="0" w:space="0" w:color="auto"/>
                        <w:left w:val="none" w:sz="0" w:space="0" w:color="auto"/>
                        <w:bottom w:val="none" w:sz="0" w:space="0" w:color="auto"/>
                        <w:right w:val="none" w:sz="0" w:space="0" w:color="auto"/>
                      </w:divBdr>
                    </w:div>
                    <w:div w:id="20950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5704</Words>
  <Characters>32516</Characters>
  <Application>Microsoft Office Word</Application>
  <DocSecurity>0</DocSecurity>
  <Lines>270</Lines>
  <Paragraphs>76</Paragraphs>
  <ScaleCrop>false</ScaleCrop>
  <Company/>
  <LinksUpToDate>false</LinksUpToDate>
  <CharactersWithSpaces>38144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2019-09-05T06:59:00Z</dcterms:created>
  <dcterms:modified xsi:type="dcterms:W3CDTF">2019-09-05T07:08:00Z</dcterms:modified>
</cp:coreProperties>
</file>